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>
          <w:szCs w:val="28"/>
        </w:rPr>
      </w:pPr>
      <w:r>
        <w:rPr/>
        <w:t xml:space="preserve">                                                           </w:t>
      </w:r>
      <w:r>
        <w:rPr>
          <w:szCs w:val="28"/>
        </w:rPr>
        <w:drawing>
          <wp:inline distT="0" distB="0" distL="0" distR="0">
            <wp:extent cx="880745" cy="8947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 xml:space="preserve">АДМИНИСТРАЦИЯ  МУНИЦИПАЛЬНОГО  ОБРАЗОВАНИЯ            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РУДНЯНСКИЙ  РАЙОН  СМОЛЕНСКОЙ  ОБЛАСТИ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П О С Т А Н О В Л Е Н И Е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szCs w:val="28"/>
          <w:lang w:val="en-US"/>
        </w:rPr>
      </w:pPr>
      <w:r>
        <w:rPr>
          <w:szCs w:val="28"/>
        </w:rPr>
        <w:t xml:space="preserve">от  </w:t>
      </w:r>
      <w:r>
        <w:rPr>
          <w:szCs w:val="28"/>
          <w:lang w:val="en-US"/>
        </w:rPr>
        <w:t>26.01.2018</w:t>
      </w:r>
      <w:r>
        <w:rPr>
          <w:szCs w:val="28"/>
        </w:rPr>
        <w:t xml:space="preserve">              № </w:t>
      </w:r>
      <w:r>
        <w:rPr>
          <w:szCs w:val="28"/>
          <w:lang w:val="en-US"/>
        </w:rPr>
        <w:t>26</w:t>
      </w:r>
    </w:p>
    <w:p>
      <w:pPr>
        <w:pStyle w:val="Normal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Normal"/>
        <w:rPr>
          <w:szCs w:val="28"/>
          <w:lang w:val="en-US" w:eastAsia="en-US"/>
        </w:rPr>
      </w:pPr>
      <w:r>
        <w:rPr>
          <w:szCs w:val="28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130550" cy="226377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22637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 регламента   по  предоставлению  муниципальной услуги   «Предоставление муниципального  имущества муниципального образования Руднянский район Смоленской области и Руднянского городского поселения Руднянского района Смоленской области в аренду (кроме земли)»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46.5pt;height:178.25pt;mso-wrap-distance-left:9.05pt;mso-wrap-distance-right:9.05pt;mso-wrap-distance-top:0pt;mso-wrap-distance-bottom:0pt;margin-top:9.45pt;mso-position-vertical-relative:text;margin-left:-7.7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 регламента   по  предоставлению  муниципальной услуги   «Предоставление муниципального  имущества муниципального образования Руднянский район Смоленской области и Руднянского городского поселения Руднянского района Смоленской области в аренду (кроме земли)»</w:t>
                      </w:r>
                    </w:p>
                    <w:p>
                      <w:pPr>
                        <w:pStyle w:val="Normal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right="-55"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ind w:right="-55"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ConsPlusTitle"/>
        <w:ind w:right="-55"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ConsPlusTitle"/>
        <w:ind w:right="-55"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ConsPlusTitle"/>
        <w:ind w:right="-55"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ConsPlusTitle"/>
        <w:ind w:right="-55" w:hanging="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ConsPlusTitle"/>
        <w:ind w:right="-55"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</w:rPr>
        <w:t>В соответствии с</w:t>
      </w:r>
      <w:r>
        <w:rPr>
          <w:sz w:val="28"/>
        </w:rPr>
        <w:t xml:space="preserve"> </w:t>
      </w:r>
      <w:r>
        <w:rPr>
          <w:b w:val="false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>
      <w:pPr>
        <w:pStyle w:val="ConsPlusTitle"/>
        <w:ind w:right="-55"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3"/>
        <w:tabs>
          <w:tab w:val="clear" w:pos="708"/>
          <w:tab w:val="left" w:pos="108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>
      <w:pPr>
        <w:pStyle w:val="Style23"/>
        <w:tabs>
          <w:tab w:val="clear" w:pos="708"/>
          <w:tab w:val="left" w:pos="1080" w:leader="none"/>
        </w:tabs>
        <w:ind w:firstLine="720"/>
        <w:jc w:val="both"/>
        <w:rPr/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«Предоставление муниципального  имущества муниципального образования Руднянский район Смоленской области и Руднянского городского поселения Руднянского района Смоленской области в аренду (кроме земли)» </w:t>
      </w:r>
      <w:r>
        <w:rPr>
          <w:color w:val="000000"/>
          <w:sz w:val="28"/>
          <w:szCs w:val="28"/>
        </w:rPr>
        <w:t>(далее – Административный регламент)</w:t>
      </w:r>
      <w:r>
        <w:rPr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>
      <w:pPr>
        <w:pStyle w:val="Style23"/>
        <w:ind w:firstLine="709"/>
        <w:jc w:val="both"/>
        <w:rPr/>
      </w:pPr>
      <w:r>
        <w:rPr>
          <w:sz w:val="28"/>
          <w:szCs w:val="28"/>
        </w:rPr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>
      <w:pPr>
        <w:pStyle w:val="Normal"/>
        <w:ind w:firstLine="708"/>
        <w:jc w:val="both"/>
        <w:rPr/>
      </w:pPr>
      <w:r>
        <w:rPr/>
        <w:t>3. Признать утратившим силу постановление Администрации муниципального образования Руднянский район Смоленской области от 26.02.2016 года № 70           «</w:t>
      </w:r>
      <w:r>
        <w:rPr>
          <w:szCs w:val="28"/>
        </w:rPr>
        <w:t>Об утверждении Административного  регламента   по  предоставлению  муниципальной услуги   «Предоставление муниципального  имущества муниципального образования Руднянский район Смоленской области в аренду (кроме земли)».</w:t>
      </w:r>
    </w:p>
    <w:p>
      <w:pPr>
        <w:pStyle w:val="ConsPlusTitle"/>
        <w:ind w:right="-55" w:firstLine="708"/>
        <w:jc w:val="both"/>
        <w:rPr/>
      </w:pPr>
      <w:r>
        <w:rPr>
          <w:b w:val="false"/>
          <w:szCs w:val="28"/>
        </w:rPr>
        <w:t>4.</w:t>
      </w:r>
      <w:r>
        <w:rPr>
          <w:szCs w:val="28"/>
        </w:rPr>
        <w:t xml:space="preserve">  </w:t>
      </w:r>
      <w:r>
        <w:rPr>
          <w:b w:val="false"/>
          <w:sz w:val="28"/>
          <w:szCs w:val="28"/>
        </w:rPr>
        <w:t>Признать утратившим силу постановление Администрации муниципального образования  Руднянский район Смоленской области от 10.06.2016 №194 «Об утверждении Административного регламента предоставления муниципальной услуги «Предоставление объектов недвижимого имущества находящегося в муниципальной собственности (кроме земли) в аренду».</w:t>
      </w:r>
    </w:p>
    <w:p>
      <w:pPr>
        <w:pStyle w:val="ConsPlusTitle"/>
        <w:ind w:right="-55" w:firstLine="708"/>
        <w:jc w:val="both"/>
        <w:rPr/>
      </w:pPr>
      <w:r>
        <w:rPr>
          <w:b w:val="false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соответствии </w:t>
      </w:r>
      <w:r>
        <w:rPr>
          <w:b w:val="false"/>
          <w:color w:val="000000"/>
          <w:sz w:val="28"/>
          <w:szCs w:val="28"/>
          <w:lang w:val="en-US"/>
        </w:rPr>
        <w:t>c</w:t>
      </w:r>
      <w:r>
        <w:rPr>
          <w:b w:val="false"/>
          <w:color w:val="000000"/>
          <w:sz w:val="28"/>
          <w:szCs w:val="28"/>
        </w:rPr>
        <w:t xml:space="preserve"> Уставом муниципального образования  Руднянский район Смоленской области и подлежит обнародованию путем размещения на официальном сайте муниципального образования Руднянский район Смоленской области рудня.рф.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</w:p>
    <w:p>
      <w:pPr>
        <w:pStyle w:val="Style23"/>
        <w:tabs>
          <w:tab w:val="clear" w:pos="708"/>
          <w:tab w:val="left" w:pos="24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>
      <w:pPr>
        <w:pStyle w:val="Style23"/>
        <w:tabs>
          <w:tab w:val="clear" w:pos="708"/>
          <w:tab w:val="left" w:pos="24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</w:t>
      </w:r>
      <w:r>
        <w:rPr>
          <w:b/>
          <w:sz w:val="28"/>
          <w:szCs w:val="28"/>
        </w:rPr>
        <w:t>Ю.И. Ивашкин</w:t>
      </w:r>
      <w:r>
        <w:br w:type="page"/>
      </w:r>
    </w:p>
    <w:p>
      <w:pPr>
        <w:pStyle w:val="Style23"/>
        <w:tabs>
          <w:tab w:val="clear" w:pos="708"/>
          <w:tab w:val="left" w:pos="2410" w:leader="none"/>
        </w:tabs>
        <w:rPr>
          <w:b/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1042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Утвержден</w:t>
            </w:r>
          </w:p>
          <w:p>
            <w:pPr>
              <w:pStyle w:val="Normal"/>
              <w:widowControl w:val="false"/>
              <w:rPr/>
            </w:pPr>
            <w:r>
              <w:rPr/>
              <w:t>постановлением Администрации</w:t>
            </w:r>
          </w:p>
          <w:p>
            <w:pPr>
              <w:pStyle w:val="Normal"/>
              <w:widowControl w:val="false"/>
              <w:autoSpaceDE w:val="false"/>
              <w:ind w:firstLine="35"/>
              <w:rPr/>
            </w:pPr>
            <w:r>
              <w:rPr/>
              <w:t xml:space="preserve">муниципального образования Руднянский район Смоленской области </w:t>
            </w:r>
          </w:p>
          <w:p>
            <w:pPr>
              <w:pStyle w:val="Normal"/>
              <w:rPr>
                <w:szCs w:val="28"/>
                <w:lang w:val="en-US"/>
              </w:rPr>
            </w:pPr>
            <w:r>
              <w:rPr>
                <w:szCs w:val="28"/>
              </w:rPr>
              <w:t>от  26.01.</w:t>
            </w:r>
            <w:r>
              <w:rPr>
                <w:szCs w:val="28"/>
                <w:lang w:val="en-US"/>
              </w:rPr>
              <w:t>2018</w:t>
            </w:r>
            <w:r>
              <w:rPr>
                <w:szCs w:val="28"/>
              </w:rPr>
              <w:t xml:space="preserve">            № </w:t>
            </w:r>
            <w:r>
              <w:rPr>
                <w:szCs w:val="28"/>
                <w:lang w:val="en-US"/>
              </w:rPr>
              <w:t>26</w:t>
            </w:r>
          </w:p>
          <w:p>
            <w:pPr>
              <w:pStyle w:val="Normal"/>
              <w:widowControl w:val="false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>
      <w:pPr>
        <w:pStyle w:val="ConsPlusTitle"/>
        <w:widowControl/>
        <w:jc w:val="center"/>
        <w:rPr/>
      </w:pPr>
      <w:r>
        <w:rPr>
          <w:sz w:val="28"/>
          <w:szCs w:val="28"/>
        </w:rPr>
        <w:t xml:space="preserve">предоставления  муниципальной услуги </w:t>
      </w:r>
    </w:p>
    <w:p>
      <w:pPr>
        <w:pStyle w:val="Normal"/>
        <w:jc w:val="center"/>
        <w:rPr/>
      </w:pPr>
      <w:r>
        <w:rPr>
          <w:b/>
          <w:szCs w:val="28"/>
        </w:rPr>
        <w:t>«Предоставление муниципального  имущества муниципального образования Руднянский район Смоленской области и Руднянского городского поселения Руднянского района Смоленской области в аренду (кроме земли)»</w:t>
      </w:r>
    </w:p>
    <w:p>
      <w:pPr>
        <w:pStyle w:val="Normal"/>
        <w:autoSpaceDE w:val="false"/>
        <w:ind w:firstLine="540"/>
        <w:jc w:val="center"/>
        <w:rPr/>
      </w:pPr>
      <w:r>
        <w:rPr>
          <w:i/>
          <w:sz w:val="24"/>
        </w:rPr>
        <w:t>(в редакции постановления Администрации муниципального образования Руднянский район Смоленской области от 22.03.2019 №103)</w:t>
      </w:r>
    </w:p>
    <w:p>
      <w:pPr>
        <w:pStyle w:val="Normal"/>
        <w:spacing w:lineRule="atLeast" w:line="260"/>
        <w:jc w:val="center"/>
        <w:textAlignment w:val="baseline"/>
        <w:rPr>
          <w:i/>
          <w:i/>
          <w:sz w:val="24"/>
          <w:szCs w:val="28"/>
        </w:rPr>
      </w:pPr>
      <w:r>
        <w:rPr>
          <w:i/>
          <w:sz w:val="24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outlineLvl w:val="1"/>
        <w:rPr>
          <w:i/>
          <w:i/>
          <w:sz w:val="24"/>
          <w:szCs w:val="28"/>
        </w:rPr>
      </w:pPr>
      <w:r>
        <w:rPr>
          <w:i/>
          <w:sz w:val="24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TextBodyIndent"/>
        <w:numPr>
          <w:ilvl w:val="1"/>
          <w:numId w:val="4"/>
        </w:numPr>
        <w:spacing w:before="0" w:after="0"/>
        <w:ind w:lef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>
      <w:pPr>
        <w:pStyle w:val="Normal"/>
        <w:ind w:left="852" w:hanging="0"/>
        <w:jc w:val="center"/>
        <w:rPr/>
      </w:pPr>
      <w:r>
        <w:rPr>
          <w:b/>
          <w:szCs w:val="28"/>
        </w:rPr>
        <w:t>предоставления муниципальной  услуги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ab/>
        <w:t>1.1.1. Административный регламент по предоставлению муниципальной услуги «Предоставление муниципального  имущества муниципального образования Руднянский район Смоленской области и Руднянского городского поселения Руднянского района Смоленской области в аренду (кроме земли)»  (далее - Административный регламент) регулирует сроки и последовательность административных процедур и административных действий  Администрации муниципального образования Руднянский район Смоленской области (далее - Администрация) при предоставлении муниципальной услуги.</w:t>
      </w:r>
    </w:p>
    <w:p>
      <w:pPr>
        <w:pStyle w:val="Normal"/>
        <w:widowControl w:val="false"/>
        <w:autoSpaceDE w:val="false"/>
        <w:ind w:left="710" w:hanging="0"/>
        <w:jc w:val="both"/>
        <w:rPr/>
      </w:pPr>
      <w:r>
        <w:rPr>
          <w:szCs w:val="28"/>
        </w:rPr>
        <w:t>1.1.2.  Действие Административного регламента не распространяется на: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имущество, отсутствующее в реестре муниципальной собственности муниципального образования Руднянский район Смоленской области и  Руднянского городского поселения Руднянского района Смоленской области;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имущество, предназначенное для решения установленных федеральными законами вопросов местного значения;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autoSpaceDE w:val="false"/>
        <w:ind w:firstLine="709"/>
        <w:jc w:val="both"/>
        <w:rPr>
          <w:szCs w:val="28"/>
        </w:rPr>
      </w:pPr>
      <w:r>
        <w:rPr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 муниципального образования Руднянский район Смоленской области , муниципальных служащих, работников муниципальных предприятий и учреждений в соответствии с нормативными правовыми актами районного представительного Собрания;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widowControl/>
        <w:spacing w:lineRule="exact" w:line="317" w:before="226" w:after="0"/>
        <w:ind w:firstLine="709"/>
        <w:rPr>
          <w:rStyle w:val="FontStyle39"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rStyle w:val="FontStyle39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>
      <w:pPr>
        <w:pStyle w:val="Normal"/>
        <w:widowControl w:val="false"/>
        <w:autoSpaceDE w:val="false"/>
        <w:ind w:firstLine="709"/>
        <w:jc w:val="both"/>
        <w:rPr>
          <w:rStyle w:val="FontStyle39"/>
          <w:sz w:val="28"/>
          <w:szCs w:val="28"/>
        </w:rPr>
      </w:pPr>
      <w:r>
        <w:rPr/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1.2.1.  Заявителями являются юридические, физические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заявитель).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0" w:leader="none"/>
        </w:tabs>
        <w:ind w:left="0" w:firstLine="708"/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  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/>
      </w:pPr>
      <w:r>
        <w:rPr>
          <w:b/>
          <w:szCs w:val="28"/>
        </w:rPr>
        <w:t>1.3. Требования к порядку информирования о порядке  предоставлении муниципальной услуги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91"/>
        <w:widowControl/>
        <w:spacing w:lineRule="exact" w:line="326" w:before="62" w:after="0"/>
        <w:ind w:firstLine="709"/>
        <w:rPr/>
      </w:pPr>
      <w:r>
        <w:rPr>
          <w:szCs w:val="28"/>
        </w:rPr>
        <w:t xml:space="preserve">   </w:t>
      </w:r>
      <w:r>
        <w:rPr>
          <w:szCs w:val="28"/>
        </w:rPr>
        <w:t xml:space="preserve">1.3.1. </w:t>
      </w:r>
      <w:r>
        <w:rPr>
          <w:rStyle w:val="FontStyle39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>
      <w:pPr>
        <w:pStyle w:val="Style91"/>
        <w:widowControl/>
        <w:tabs>
          <w:tab w:val="clear" w:pos="708"/>
          <w:tab w:val="left" w:pos="5981" w:leader="underscore"/>
        </w:tabs>
        <w:spacing w:lineRule="exact" w:line="326"/>
        <w:ind w:firstLine="709"/>
        <w:rPr>
          <w:rStyle w:val="FontStyle40"/>
          <w:szCs w:val="28"/>
        </w:rPr>
      </w:pPr>
      <w:r>
        <w:rPr>
          <w:rStyle w:val="FontStyle39"/>
          <w:sz w:val="28"/>
          <w:szCs w:val="28"/>
        </w:rPr>
        <w:t>Место нахождения: 216790   Российская  Федерация,  Смоленская    область, г. Рудня, ул. Киреева, д. 93.</w:t>
      </w:r>
    </w:p>
    <w:p>
      <w:pPr>
        <w:pStyle w:val="Style231"/>
        <w:widowControl/>
        <w:spacing w:lineRule="exact" w:line="322"/>
        <w:ind w:hanging="0"/>
        <w:jc w:val="both"/>
        <w:rPr/>
      </w:pP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ab/>
        <w:t>Администрация осуществляет прием заявителей в соответствии со следующим графиком:</w:t>
      </w:r>
    </w:p>
    <w:p>
      <w:pPr>
        <w:pStyle w:val="Style231"/>
        <w:widowControl/>
        <w:spacing w:lineRule="exact" w:line="322"/>
        <w:ind w:firstLine="709"/>
        <w:jc w:val="both"/>
        <w:rPr/>
      </w:pPr>
      <w:r>
        <w:rPr>
          <w:rStyle w:val="FontStyle39"/>
          <w:sz w:val="28"/>
          <w:szCs w:val="28"/>
        </w:rPr>
        <w:t xml:space="preserve">Понедельник: с 9.00 до 18.00 </w:t>
      </w:r>
    </w:p>
    <w:p>
      <w:pPr>
        <w:pStyle w:val="Style231"/>
        <w:widowControl/>
        <w:spacing w:lineRule="exact" w:line="322"/>
        <w:ind w:firstLine="709"/>
        <w:jc w:val="both"/>
        <w:rPr/>
      </w:pPr>
      <w:r>
        <w:rPr>
          <w:rStyle w:val="FontStyle39"/>
          <w:sz w:val="28"/>
          <w:szCs w:val="28"/>
        </w:rPr>
        <w:t>Вторник: с 9.00 до 18.00</w:t>
      </w:r>
    </w:p>
    <w:p>
      <w:pPr>
        <w:pStyle w:val="Style231"/>
        <w:widowControl/>
        <w:spacing w:lineRule="exact" w:line="322"/>
        <w:ind w:firstLine="709"/>
        <w:jc w:val="both"/>
        <w:rPr/>
      </w:pPr>
      <w:r>
        <w:rPr>
          <w:rStyle w:val="FontStyle39"/>
          <w:sz w:val="28"/>
          <w:szCs w:val="28"/>
        </w:rPr>
        <w:t>Среда: с 9.00 до 18.00</w:t>
      </w:r>
    </w:p>
    <w:p>
      <w:pPr>
        <w:pStyle w:val="Style231"/>
        <w:widowControl/>
        <w:spacing w:lineRule="exact" w:line="322"/>
        <w:ind w:firstLine="709"/>
        <w:jc w:val="both"/>
        <w:rPr/>
      </w:pPr>
      <w:r>
        <w:rPr>
          <w:rStyle w:val="FontStyle39"/>
          <w:sz w:val="28"/>
          <w:szCs w:val="28"/>
        </w:rPr>
        <w:t>Четверг: с 9.00 до 18.00</w:t>
      </w:r>
    </w:p>
    <w:p>
      <w:pPr>
        <w:pStyle w:val="Style231"/>
        <w:widowControl/>
        <w:spacing w:lineRule="exact" w:line="322"/>
        <w:ind w:firstLine="709"/>
        <w:jc w:val="both"/>
        <w:rPr/>
      </w:pPr>
      <w:r>
        <w:rPr>
          <w:rStyle w:val="FontStyle39"/>
          <w:sz w:val="28"/>
          <w:szCs w:val="28"/>
        </w:rPr>
        <w:t>Пятница: с 9.00 до 18.00</w:t>
      </w:r>
    </w:p>
    <w:p>
      <w:pPr>
        <w:pStyle w:val="Style231"/>
        <w:widowControl/>
        <w:spacing w:lineRule="exact" w:line="322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Перерыв: с 13.00 до 14.00</w:t>
      </w:r>
    </w:p>
    <w:p>
      <w:pPr>
        <w:pStyle w:val="Style231"/>
        <w:widowControl/>
        <w:spacing w:lineRule="exact" w:line="322"/>
        <w:ind w:firstLine="709"/>
        <w:jc w:val="both"/>
        <w:rPr/>
      </w:pPr>
      <w:r>
        <w:rPr>
          <w:rStyle w:val="FontStyle39"/>
          <w:sz w:val="28"/>
          <w:szCs w:val="28"/>
        </w:rPr>
        <w:t>Справочные телефоны, факс: 8 (48141) 4-24-51 (факс), 4-26-85, 4-18-89.</w:t>
      </w:r>
    </w:p>
    <w:p>
      <w:pPr>
        <w:pStyle w:val="Normal"/>
        <w:tabs>
          <w:tab w:val="clear" w:pos="708"/>
          <w:tab w:val="left" w:pos="3810" w:leader="none"/>
        </w:tabs>
        <w:autoSpaceDE w:val="false"/>
        <w:jc w:val="both"/>
        <w:rPr/>
      </w:pPr>
      <w:r>
        <w:rPr>
          <w:rStyle w:val="FontStyle39"/>
          <w:sz w:val="28"/>
          <w:szCs w:val="28"/>
        </w:rPr>
        <w:t xml:space="preserve">Адрес официального сайта </w:t>
      </w:r>
      <w:r>
        <w:rPr>
          <w:szCs w:val="28"/>
        </w:rPr>
        <w:t>муниципального образования Руднянский район Смоленской области</w:t>
      </w:r>
      <w:r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 </w:t>
      </w:r>
      <w:r>
        <w:rPr>
          <w:rStyle w:val="FontStyle39"/>
          <w:sz w:val="28"/>
          <w:szCs w:val="28"/>
          <w:u w:val="single"/>
        </w:rPr>
        <w:t>рудня.рф</w:t>
      </w:r>
      <w:r>
        <w:rPr>
          <w:rStyle w:val="FontStyle39"/>
          <w:sz w:val="28"/>
          <w:szCs w:val="28"/>
        </w:rPr>
        <w:t xml:space="preserve"> адрес электронной почты: </w:t>
      </w:r>
      <w:hyperlink r:id="rId3">
        <w:r>
          <w:rPr>
            <w:rStyle w:val="InternetLink"/>
            <w:color w:val="0000FF"/>
            <w:szCs w:val="28"/>
            <w:lang w:val="en-US"/>
          </w:rPr>
          <w:t>rud</w:t>
        </w:r>
        <w:r>
          <w:rPr>
            <w:rStyle w:val="InternetLink"/>
            <w:color w:val="0000FF"/>
            <w:szCs w:val="28"/>
          </w:rPr>
          <w:t>_</w:t>
        </w:r>
        <w:r>
          <w:rPr>
            <w:rStyle w:val="InternetLink"/>
            <w:color w:val="0000FF"/>
            <w:szCs w:val="28"/>
            <w:lang w:val="en-US"/>
          </w:rPr>
          <w:t>adm</w:t>
        </w:r>
        <w:r>
          <w:rPr>
            <w:rStyle w:val="InternetLink"/>
            <w:color w:val="0000FF"/>
            <w:szCs w:val="28"/>
          </w:rPr>
          <w:t>@</w:t>
        </w:r>
        <w:r>
          <w:rPr>
            <w:rStyle w:val="InternetLink"/>
            <w:color w:val="0000FF"/>
            <w:szCs w:val="28"/>
            <w:lang w:val="en-US"/>
          </w:rPr>
          <w:t>admin</w:t>
        </w:r>
        <w:r>
          <w:rPr>
            <w:rStyle w:val="InternetLink"/>
            <w:color w:val="0000FF"/>
            <w:szCs w:val="28"/>
          </w:rPr>
          <w:t>-</w:t>
        </w:r>
        <w:r>
          <w:rPr>
            <w:rStyle w:val="InternetLink"/>
            <w:color w:val="0000FF"/>
            <w:szCs w:val="28"/>
            <w:lang w:val="en-US"/>
          </w:rPr>
          <w:t>smolensk</w:t>
        </w:r>
        <w:r>
          <w:rPr>
            <w:rStyle w:val="InternetLink"/>
            <w:color w:val="0000FF"/>
            <w:szCs w:val="28"/>
          </w:rPr>
          <w:t>.</w:t>
        </w:r>
        <w:r>
          <w:rPr>
            <w:rStyle w:val="InternetLink"/>
            <w:color w:val="0000FF"/>
            <w:szCs w:val="28"/>
            <w:lang w:val="en-US"/>
          </w:rPr>
          <w:t>ru</w:t>
        </w:r>
      </w:hyperlink>
      <w:r>
        <w:rPr>
          <w:color w:val="0000FF"/>
          <w:szCs w:val="28"/>
        </w:rPr>
        <w:t>.</w:t>
      </w:r>
      <w:r>
        <w:rPr>
          <w:i/>
          <w:szCs w:val="28"/>
        </w:rPr>
        <w:t xml:space="preserve"> </w:t>
      </w:r>
    </w:p>
    <w:p>
      <w:pPr>
        <w:pStyle w:val="Style231"/>
        <w:widowControl/>
        <w:tabs>
          <w:tab w:val="clear" w:pos="708"/>
          <w:tab w:val="left" w:pos="2434" w:leader="underscore"/>
          <w:tab w:val="left" w:pos="7330" w:leader="underscore"/>
        </w:tabs>
        <w:spacing w:lineRule="exact" w:line="3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месте нахождения и графике работы Администрации,</w:t>
      </w:r>
      <w:r>
        <w:rPr>
          <w:rStyle w:val="Style15"/>
        </w:rPr>
        <w:t xml:space="preserve"> </w:t>
      </w:r>
      <w:r>
        <w:rPr>
          <w:rStyle w:val="FontStyle39"/>
          <w:sz w:val="28"/>
          <w:szCs w:val="28"/>
        </w:rPr>
        <w:t>структурных подразделений Администрации и организаций, участвующих в предоставлении муниципальной услуги размещается</w:t>
      </w:r>
      <w:r>
        <w:rPr>
          <w:sz w:val="28"/>
          <w:szCs w:val="28"/>
        </w:rPr>
        <w:t>:</w:t>
      </w:r>
    </w:p>
    <w:p>
      <w:pPr>
        <w:pStyle w:val="Style27"/>
        <w:widowControl/>
        <w:tabs>
          <w:tab w:val="clear" w:pos="708"/>
          <w:tab w:val="left" w:pos="709" w:leader="none"/>
          <w:tab w:val="left" w:pos="7891" w:leader="underscore"/>
        </w:tabs>
        <w:ind w:firstLine="709"/>
        <w:rPr/>
      </w:pPr>
      <w:r>
        <w:rPr>
          <w:sz w:val="28"/>
          <w:szCs w:val="28"/>
        </w:rPr>
        <w:t xml:space="preserve">- </w:t>
      </w:r>
      <w:r>
        <w:rPr>
          <w:rStyle w:val="FontStyle39"/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rStyle w:val="FontStyle39"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рудня.рф</w:t>
      </w:r>
      <w:r>
        <w:rPr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на региональном портале государственных и муниципальных услуг.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1.3.3. Размещаемая информация содержит также: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1)  извлечения из нормативных правовых актов, устанавливающих порядок и условия предоставления муниципальной услуги;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2) текст административного регламента с приложениями;</w:t>
      </w:r>
    </w:p>
    <w:p>
      <w:pPr>
        <w:pStyle w:val="Normal"/>
        <w:tabs>
          <w:tab w:val="clear" w:pos="708"/>
          <w:tab w:val="left" w:pos="1080" w:leader="none"/>
        </w:tabs>
        <w:ind w:firstLine="720"/>
        <w:jc w:val="both"/>
        <w:rPr/>
      </w:pPr>
      <w:r>
        <w:rPr>
          <w:szCs w:val="28"/>
        </w:rPr>
        <w:t>3) блок-схему (согласно Приложению № 3 к административному регламенту);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ind w:left="0" w:firstLine="709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080" w:leader="none"/>
        </w:tabs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ind w:left="0" w:firstLine="709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>
      <w:pPr>
        <w:pStyle w:val="Style27"/>
        <w:widowControl/>
        <w:tabs>
          <w:tab w:val="clear" w:pos="708"/>
          <w:tab w:val="left" w:pos="709" w:leader="none"/>
        </w:tabs>
        <w:ind w:firstLine="709"/>
        <w:rPr/>
      </w:pPr>
      <w:r>
        <w:rPr>
          <w:rStyle w:val="FontStyle39"/>
          <w:sz w:val="28"/>
          <w:szCs w:val="28"/>
        </w:rPr>
        <w:t>1.3.4.  Информирование заявителей о порядке предоставления муниципальной</w:t>
        <w:br/>
        <w:t>услуги осуществляется в форме индивидуального информирования и публичного</w:t>
        <w:br/>
        <w:t>информирования.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1.3.5. </w:t>
      </w:r>
      <w:r>
        <w:rPr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Региональный портал.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1.3.6. </w:t>
      </w:r>
      <w:r>
        <w:rPr>
          <w:szCs w:val="28"/>
        </w:rPr>
        <w:t xml:space="preserve">При необходимости получения консультаций заявители обращаются в </w:t>
      </w:r>
      <w:r>
        <w:rPr>
          <w:iCs/>
          <w:szCs w:val="28"/>
        </w:rPr>
        <w:t>Администрацию.</w:t>
      </w:r>
    </w:p>
    <w:p>
      <w:pPr>
        <w:pStyle w:val="Normal"/>
        <w:tabs>
          <w:tab w:val="clear" w:pos="708"/>
          <w:tab w:val="left" w:pos="1701" w:leader="none"/>
        </w:tabs>
        <w:ind w:firstLine="709"/>
        <w:jc w:val="both"/>
        <w:rPr/>
      </w:pPr>
      <w:r>
        <w:rPr>
          <w:iCs/>
          <w:szCs w:val="28"/>
        </w:rPr>
        <w:t xml:space="preserve">1.3.7. </w:t>
      </w:r>
      <w:r>
        <w:rPr>
          <w:szCs w:val="28"/>
        </w:rPr>
        <w:t>Консультации по процедуре предоставления муниципальной услуги могут осуществляться: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>- в письменной форме на основании письменного обращения;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>- при личном обращении;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>- по телефону 8481414-26-85,4-18-89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>- по электронной почте.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>Все консультации являются бесплатными.</w:t>
      </w:r>
    </w:p>
    <w:p>
      <w:pPr>
        <w:pStyle w:val="Normal"/>
        <w:tabs>
          <w:tab w:val="clear" w:pos="708"/>
          <w:tab w:val="left" w:pos="1701" w:leader="none"/>
        </w:tabs>
        <w:ind w:firstLine="709"/>
        <w:jc w:val="both"/>
        <w:rPr/>
      </w:pPr>
      <w:r>
        <w:rPr>
          <w:rStyle w:val="FontStyle39"/>
          <w:sz w:val="28"/>
          <w:szCs w:val="28"/>
        </w:rPr>
        <w:t>1.3.8.</w:t>
      </w:r>
      <w:r>
        <w:rPr>
          <w:szCs w:val="28"/>
        </w:rPr>
        <w:t xml:space="preserve">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>
      <w:pPr>
        <w:pStyle w:val="Normal"/>
        <w:tabs>
          <w:tab w:val="clear" w:pos="708"/>
          <w:tab w:val="left" w:pos="142" w:leader="none"/>
          <w:tab w:val="left" w:pos="993" w:leader="none"/>
        </w:tabs>
        <w:ind w:firstLine="709"/>
        <w:jc w:val="both"/>
        <w:rPr/>
      </w:pPr>
      <w:r>
        <w:rPr>
          <w:szCs w:val="28"/>
        </w:rPr>
        <w:t xml:space="preserve">- консультации в письменной форме предоставляются должностными лицами </w:t>
      </w:r>
      <w:r>
        <w:rPr>
          <w:iCs/>
          <w:szCs w:val="28"/>
        </w:rPr>
        <w:t xml:space="preserve">Администрации </w:t>
      </w:r>
      <w:r>
        <w:rPr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>
      <w:pPr>
        <w:pStyle w:val="Normal"/>
        <w:tabs>
          <w:tab w:val="clear" w:pos="708"/>
          <w:tab w:val="left" w:pos="142" w:leader="none"/>
          <w:tab w:val="left" w:pos="993" w:leader="none"/>
        </w:tabs>
        <w:ind w:firstLine="709"/>
        <w:jc w:val="both"/>
        <w:rPr/>
      </w:pPr>
      <w:r>
        <w:rPr>
          <w:szCs w:val="28"/>
        </w:rPr>
        <w:t xml:space="preserve">- при консультировании по телефону должностное лицо </w:t>
      </w:r>
      <w:r>
        <w:rPr>
          <w:iCs/>
          <w:szCs w:val="28"/>
        </w:rPr>
        <w:t>Администрации,</w:t>
      </w:r>
      <w:r>
        <w:rPr>
          <w:i/>
          <w:iCs/>
          <w:szCs w:val="28"/>
          <w:u w:val="single"/>
        </w:rPr>
        <w:t xml:space="preserve"> </w:t>
      </w:r>
      <w:r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>
      <w:pPr>
        <w:pStyle w:val="Normal"/>
        <w:tabs>
          <w:tab w:val="clear" w:pos="708"/>
          <w:tab w:val="left" w:pos="142" w:leader="none"/>
          <w:tab w:val="left" w:pos="993" w:leader="none"/>
        </w:tabs>
        <w:ind w:firstLine="709"/>
        <w:jc w:val="both"/>
        <w:rPr/>
      </w:pPr>
      <w:r>
        <w:rPr>
          <w:szCs w:val="28"/>
        </w:rPr>
        <w:t xml:space="preserve">- по завершении консультации должностное лицо </w:t>
      </w:r>
      <w:r>
        <w:rPr>
          <w:iCs/>
          <w:szCs w:val="28"/>
        </w:rPr>
        <w:t xml:space="preserve">Администрации, </w:t>
      </w:r>
      <w:r>
        <w:rPr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>
      <w:pPr>
        <w:pStyle w:val="Normal"/>
        <w:tabs>
          <w:tab w:val="clear" w:pos="708"/>
          <w:tab w:val="left" w:pos="142" w:leader="none"/>
          <w:tab w:val="left" w:pos="993" w:leader="none"/>
        </w:tabs>
        <w:ind w:firstLine="709"/>
        <w:jc w:val="both"/>
        <w:rPr/>
      </w:pPr>
      <w:r>
        <w:rPr>
          <w:szCs w:val="28"/>
        </w:rPr>
        <w:t xml:space="preserve">- должностные лица </w:t>
      </w:r>
      <w:r>
        <w:rPr>
          <w:iCs/>
          <w:szCs w:val="28"/>
        </w:rPr>
        <w:t xml:space="preserve">Администрации, </w:t>
      </w:r>
      <w:r>
        <w:rPr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>
      <w:pPr>
        <w:pStyle w:val="Normal"/>
        <w:widowControl w:val="false"/>
        <w:tabs>
          <w:tab w:val="clear" w:pos="708"/>
          <w:tab w:val="left" w:pos="180" w:leader="none"/>
        </w:tabs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1"/>
        <w:rPr>
          <w:b/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>
      <w:pPr>
        <w:pStyle w:val="Normal"/>
        <w:widowControl w:val="false"/>
        <w:autoSpaceDE w:val="false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>Наименование муниципальной услуги – «Предоставление муниципального  имущества муниципального образования Руднянский район Смоленской области и Руднянского городского поселения Руднянского района Смоленской области в аренду (кроме земли)»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TextBodyIndent"/>
        <w:spacing w:before="0" w:after="0"/>
        <w:ind w:left="0" w:firstLine="709"/>
        <w:jc w:val="center"/>
        <w:rPr/>
      </w:pPr>
      <w:r>
        <w:rPr>
          <w:b/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>
      <w:pPr>
        <w:pStyle w:val="TextBodyIndent"/>
        <w:spacing w:before="0" w:after="0"/>
        <w:ind w:left="0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>2.2.1. Муниципальная услуга предоставляется Администрацией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Отдел)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2.2.2. </w:t>
      </w:r>
      <w:r>
        <w:rPr>
          <w:color w:val="000000"/>
          <w:szCs w:val="28"/>
        </w:rPr>
        <w:t>При предоставлении услуги Администрация</w:t>
      </w:r>
      <w:r>
        <w:rPr>
          <w:b/>
          <w:bCs/>
          <w:i/>
          <w:iCs/>
          <w:szCs w:val="28"/>
        </w:rPr>
        <w:t xml:space="preserve"> </w:t>
      </w:r>
      <w:r>
        <w:rPr>
          <w:color w:val="000000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Cs w:val="28"/>
        </w:rPr>
        <w:t xml:space="preserve"> </w:t>
      </w:r>
      <w:r>
        <w:rPr>
          <w:color w:val="000000"/>
          <w:szCs w:val="28"/>
        </w:rPr>
        <w:t>взаимодействует со следующими органами и организациями</w:t>
      </w:r>
      <w:r>
        <w:rPr>
          <w:szCs w:val="28"/>
        </w:rPr>
        <w:t>:</w:t>
      </w:r>
    </w:p>
    <w:p>
      <w:pPr>
        <w:pStyle w:val="Normal"/>
        <w:widowControl w:val="false"/>
        <w:autoSpaceDE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-  </w:t>
      </w:r>
      <w:r>
        <w:rPr>
          <w:color w:val="000000"/>
          <w:szCs w:val="28"/>
        </w:rPr>
        <w:t>Управлением Федеральной налоговой службы России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вопросам (для) получения: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данных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>
      <w:pPr>
        <w:pStyle w:val="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данных о государственной регистрации, о постановке на учет физического лица в налоговом органе.</w:t>
      </w:r>
    </w:p>
    <w:p>
      <w:pPr>
        <w:pStyle w:val="Style27"/>
        <w:widowControl/>
        <w:tabs>
          <w:tab w:val="clear" w:pos="708"/>
          <w:tab w:val="left" w:pos="1406" w:leader="none"/>
        </w:tabs>
        <w:spacing w:lineRule="auto" w:line="240"/>
        <w:ind w:firstLine="709"/>
        <w:rPr/>
      </w:pPr>
      <w:r>
        <w:rPr>
          <w:sz w:val="28"/>
          <w:szCs w:val="28"/>
        </w:rPr>
        <w:t>2.2.3. При получении муниципальной услуги заявитель взаимодействует со следующими органами и организациями: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>- нотариусом (любая нотариальная контора по выбору заявителя);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- Руднянским отделом Управления Федеральной службы государственной регистрации, кадастра и картографии по Смоленской области, при заключении долгосрочных договоров аренды;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- банковским отделением (любое отделение банка по выбору заявителя);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по вопросам (для)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>- получения соответствующей доверенности;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-  регистрации договора аренды;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>- внесения задатка и получения документов, подтверждающих внесение задатка, если требование о внесении задатка указано в извещении о проведении конкурса или аукциона.</w:t>
      </w:r>
    </w:p>
    <w:p>
      <w:pPr>
        <w:pStyle w:val="TextBodyIndent"/>
        <w:spacing w:before="0" w:after="0"/>
        <w:ind w:left="0" w:firstLine="709"/>
        <w:jc w:val="both"/>
        <w:rPr/>
      </w:pPr>
      <w:r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>
      <w:pPr>
        <w:pStyle w:val="Normal"/>
        <w:widowControl w:val="false"/>
        <w:autoSpaceDE w:val="false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Руднянского районного представительного Собрания </w:t>
      </w:r>
      <w:r>
        <w:rPr>
          <w:szCs w:val="28"/>
        </w:rPr>
        <w:t xml:space="preserve">от </w:t>
      </w:r>
      <w:r>
        <w:rPr>
          <w:rStyle w:val="FontStyle39"/>
          <w:sz w:val="28"/>
          <w:szCs w:val="28"/>
        </w:rPr>
        <w:t xml:space="preserve"> 28.02.2012г. № 232 « Об утверждении перечня услуг, которые являются необходимыми и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>
      <w:pPr>
        <w:pStyle w:val="Normal"/>
        <w:widowControl w:val="false"/>
        <w:autoSpaceDE w:val="false"/>
        <w:ind w:firstLine="709"/>
        <w:jc w:val="both"/>
        <w:rPr>
          <w:rStyle w:val="FontStyle39"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  <w:t>2.3. Результат предоставления муниципальной услуги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является: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распоряжение Администрации муниципального образования Руднянский район Смоленской области о предоставлении в аренду муниципального имущества муниципального образования Руднянский район Смоленской области и Руднянского городского поселения Руднянского района Смоленской области;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- письменное сообщение об отказе в предоставлении муниципальной услуги с указанием его причины.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/>
      </w:pPr>
      <w:r>
        <w:rPr>
          <w:szCs w:val="28"/>
        </w:rPr>
        <w:t xml:space="preserve">                  </w:t>
      </w:r>
      <w:r>
        <w:rPr>
          <w:b/>
          <w:szCs w:val="28"/>
        </w:rPr>
        <w:t>2.4. Срок предоставления муниципальной услуги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2.4.1. Муниципальная услуга предоставляется в срок не позднее 30 дней с момента обращения заявителя, за исключением проведения торгов - согласно аукционной или конкурсной документации, не ранее чем через 10 дней со дня размещения  протокола о результатах проведения конкурса или аукциона на официальном сайте торгов.</w:t>
      </w:r>
    </w:p>
    <w:p>
      <w:pPr>
        <w:pStyle w:val="TextBodyIndent"/>
        <w:spacing w:before="0" w:after="0"/>
        <w:ind w:left="0" w:firstLine="709"/>
        <w:jc w:val="both"/>
        <w:rPr/>
      </w:pPr>
      <w:r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дате регистрации).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</w:t>
      </w:r>
      <w:r>
        <w:rPr>
          <w:color w:val="000000"/>
          <w:szCs w:val="28"/>
        </w:rPr>
        <w:t xml:space="preserve"> </w:t>
      </w:r>
      <w:r>
        <w:rPr>
          <w:szCs w:val="28"/>
        </w:rPr>
        <w:t>(по дате регистрации)</w:t>
      </w:r>
      <w:r>
        <w:rPr>
          <w:color w:val="000000"/>
          <w:szCs w:val="28"/>
        </w:rPr>
        <w:t>, о чем заявитель получает соответствующее уведомление через Единый портал</w:t>
      </w:r>
      <w:r>
        <w:rPr>
          <w:szCs w:val="28"/>
        </w:rPr>
        <w:t xml:space="preserve">, Региональный портал. 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/>
      </w:pPr>
      <w:r>
        <w:rPr>
          <w:szCs w:val="28"/>
        </w:rPr>
        <w:t xml:space="preserve">        </w:t>
      </w:r>
      <w:r>
        <w:rPr>
          <w:b/>
          <w:szCs w:val="28"/>
        </w:rPr>
        <w:t xml:space="preserve">  </w:t>
      </w:r>
      <w:r>
        <w:rPr>
          <w:b/>
          <w:szCs w:val="28"/>
        </w:rPr>
        <w:t>2.5. Правовые основания предоставления муниципальной услуги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с: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Конституцией Российской Федерации;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- Гражданским </w:t>
      </w:r>
      <w:hyperlink r:id="rId4">
        <w:r>
          <w:rPr>
            <w:rStyle w:val="InternetLink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 xml:space="preserve">- Федеральным </w:t>
      </w:r>
      <w:hyperlink r:id="rId5">
        <w:r>
          <w:rPr>
            <w:rStyle w:val="InternetLink"/>
            <w:szCs w:val="28"/>
          </w:rPr>
          <w:t>законом</w:t>
        </w:r>
      </w:hyperlink>
      <w:r>
        <w:rPr>
          <w:szCs w:val="28"/>
        </w:rPr>
        <w:t xml:space="preserve"> от 29.07.1998г. № 135-ФЗ «Об оценочной деятельности в Российской Федерации»;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-  Федеральным </w:t>
      </w:r>
      <w:hyperlink r:id="rId6">
        <w:r>
          <w:rPr>
            <w:rStyle w:val="InternetLink"/>
            <w:szCs w:val="28"/>
          </w:rPr>
          <w:t>законом</w:t>
        </w:r>
      </w:hyperlink>
      <w:r>
        <w:rPr>
          <w:szCs w:val="28"/>
        </w:rPr>
        <w:t xml:space="preserve"> от 27.07.2010г.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 xml:space="preserve">- Федеральным </w:t>
      </w:r>
      <w:hyperlink r:id="rId7">
        <w:r>
          <w:rPr>
            <w:rStyle w:val="InternetLink"/>
            <w:szCs w:val="28"/>
          </w:rPr>
          <w:t>законом</w:t>
        </w:r>
      </w:hyperlink>
      <w:r>
        <w:rPr>
          <w:szCs w:val="28"/>
        </w:rPr>
        <w:t xml:space="preserve"> от 26.07.2006г.  № 135-ФЗ «О защите конкуренции»;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 xml:space="preserve">- </w:t>
      </w:r>
      <w:hyperlink r:id="rId8">
        <w:r>
          <w:rPr>
            <w:rStyle w:val="InternetLink"/>
            <w:szCs w:val="28"/>
          </w:rPr>
          <w:t>Приказом</w:t>
        </w:r>
      </w:hyperlink>
      <w:r>
        <w:rPr>
          <w:szCs w:val="28"/>
        </w:rPr>
        <w:t xml:space="preserve"> Федеральной антимонопольной службы от 10.02.2010г.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решением Руднянского районного представительного Собрания от 25.03.2011 №140 «Об утверждении Положения о порядке управления и распоряжения муниципальной собственностью муниципального образования Руднянский район Смоленской области»;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>- постановлением Администрации муниципального образования Руднянский район Смоленской области от 12.05.2011г. № 131 «Об утверждении Положения о порядке предоставления в аренду объектов муниципальной собственности муниципального образования  Руднянский район Смоленской области и порядка определения годовой арендной платы за пользование объектами муниципальной собственности муниципального образования Руднянский район Смоленской области»;</w:t>
      </w:r>
    </w:p>
    <w:p>
      <w:pPr>
        <w:pStyle w:val="Normal"/>
        <w:autoSpaceDE w:val="false"/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Уставом муниципального образования Руднянский район Смоленской области.</w:t>
      </w:r>
    </w:p>
    <w:p>
      <w:pPr>
        <w:pStyle w:val="Normal"/>
        <w:widowControl w:val="false"/>
        <w:autoSpaceDE w:val="false"/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                         предоставления муниципальной услуги, подлежащих представлению                          заявителем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color w:val="000000"/>
          <w:szCs w:val="28"/>
        </w:rPr>
        <w:t xml:space="preserve">1) заявление о предоставлении муниципальной услуги (далее - заявление) по </w:t>
      </w:r>
      <w:hyperlink r:id="rId9">
        <w:r>
          <w:rPr>
            <w:rStyle w:val="InternetLink"/>
            <w:color w:val="000000"/>
            <w:szCs w:val="28"/>
          </w:rPr>
          <w:t>форме</w:t>
        </w:r>
      </w:hyperlink>
      <w:r>
        <w:rPr>
          <w:color w:val="000000"/>
          <w:szCs w:val="28"/>
        </w:rPr>
        <w:t xml:space="preserve"> согласно приложению № 1 к Административному регламенту, к которому прилагаются следующие документы:</w:t>
      </w:r>
    </w:p>
    <w:p>
      <w:pPr>
        <w:pStyle w:val="Normal"/>
        <w:widowControl w:val="fals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для юридических лиц:</w:t>
      </w:r>
    </w:p>
    <w:p>
      <w:pPr>
        <w:pStyle w:val="Normal"/>
        <w:widowControl w:val="fals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(для приобщения к делу) учредительных документов юридического лица со всеми действующими изменениями и дополнениями;</w:t>
      </w:r>
    </w:p>
    <w:p>
      <w:pPr>
        <w:pStyle w:val="Normal"/>
        <w:widowControl w:val="fals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документа, подтверждающего полномочия лица, заключающего договор аренды от имени юридического лица;</w:t>
      </w:r>
    </w:p>
    <w:p>
      <w:pPr>
        <w:pStyle w:val="Normal"/>
        <w:widowControl w:val="fals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для индивидуальных предпринимателей:</w:t>
      </w:r>
    </w:p>
    <w:p>
      <w:pPr>
        <w:pStyle w:val="Normal"/>
        <w:widowControl w:val="fals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Копии документов заверяются заявителем в установленном порядке.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2) документ, удостоверяющий личность заявителя;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3) документ, удостоверяющий права (полномочия) представителя, если с заявлением обращается представитель заявителя;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4) заявку на участие в торгах при проведении конкурса или аукциона на право заключения договора аренды объектов недвижимости, находящихся в муниципальной собственности муниципального образования Руднянский район Смоленской области, и все документы, указанные в сообщении о проведении торгов по форме, согласно приложение № 2</w:t>
      </w:r>
    </w:p>
    <w:p>
      <w:pPr>
        <w:pStyle w:val="Normal"/>
        <w:widowControl w:val="false"/>
        <w:suppressAutoHyphens w:val="true"/>
        <w:autoSpaceDE w:val="false"/>
        <w:ind w:firstLine="709"/>
        <w:jc w:val="both"/>
        <w:rPr/>
      </w:pPr>
      <w:r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>
      <w:pPr>
        <w:pStyle w:val="1"/>
        <w:suppressAutoHyphens w:val="true"/>
        <w:spacing w:lineRule="auto" w:line="240"/>
        <w:ind w:firstLine="709"/>
        <w:rPr/>
      </w:pPr>
      <w:r>
        <w:rPr>
          <w:sz w:val="28"/>
          <w:szCs w:val="28"/>
        </w:rPr>
        <w:t>2.6.3.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ind w:firstLine="709"/>
        <w:jc w:val="both"/>
        <w:rPr>
          <w:szCs w:val="28"/>
        </w:rPr>
      </w:pPr>
      <w:r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ind w:firstLine="709"/>
        <w:jc w:val="both"/>
        <w:rPr>
          <w:szCs w:val="28"/>
        </w:rPr>
      </w:pPr>
      <w:r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ind w:firstLine="709"/>
        <w:jc w:val="both"/>
        <w:rPr>
          <w:szCs w:val="28"/>
        </w:rPr>
      </w:pPr>
      <w:r>
        <w:rPr>
          <w:szCs w:val="28"/>
        </w:rPr>
        <w:t>- документы не должны быть исполнены карандашом;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ind w:firstLine="709"/>
        <w:jc w:val="both"/>
        <w:rPr>
          <w:szCs w:val="28"/>
        </w:rPr>
      </w:pPr>
      <w:r>
        <w:rPr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color w:val="000000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>
        <w:rPr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 xml:space="preserve">2.7. </w:t>
      </w:r>
      <w:r>
        <w:rPr>
          <w:b/>
          <w:bCs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>
      <w:pPr>
        <w:pStyle w:val="Normal"/>
        <w:widowControl w:val="false"/>
        <w:autoSpaceDE w:val="false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а)  выписка из Единого государственного реестра юридических лиц</w:t>
      </w:r>
      <w:r>
        <w:rPr>
          <w:color w:val="000000"/>
          <w:szCs w:val="28"/>
        </w:rPr>
        <w:t xml:space="preserve"> или физического лица в качестве индивидуального предпринимателя</w:t>
      </w:r>
      <w:r>
        <w:rPr>
          <w:szCs w:val="28"/>
        </w:rPr>
        <w:t>;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- копия свидетельства о государственной регистрации, свидетельства о постановке на учет физического лица в налоговом органе.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both"/>
        <w:outlineLvl w:val="0"/>
        <w:rPr/>
      </w:pPr>
      <w:r>
        <w:rPr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/>
      </w:pPr>
      <w:r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11"/>
        <w:widowControl/>
        <w:tabs>
          <w:tab w:val="clear" w:pos="708"/>
          <w:tab w:val="left" w:pos="1315" w:leader="none"/>
        </w:tabs>
        <w:spacing w:lineRule="exact" w:line="326" w:before="67" w:after="0"/>
        <w:ind w:firstLine="709"/>
        <w:rPr>
          <w:rStyle w:val="FontStyle39"/>
          <w:sz w:val="28"/>
          <w:szCs w:val="28"/>
        </w:rPr>
      </w:pPr>
      <w:r>
        <w:rPr>
          <w:b/>
          <w:szCs w:val="28"/>
        </w:rPr>
      </w:r>
    </w:p>
    <w:p>
      <w:pPr>
        <w:pStyle w:val="Style211"/>
        <w:widowControl/>
        <w:tabs>
          <w:tab w:val="clear" w:pos="708"/>
          <w:tab w:val="left" w:pos="1315" w:leader="none"/>
        </w:tabs>
        <w:spacing w:lineRule="exact" w:line="326" w:before="67" w:after="0"/>
        <w:ind w:firstLine="709"/>
        <w:rPr/>
      </w:pPr>
      <w:r>
        <w:rPr>
          <w:rStyle w:val="FontStyle39"/>
          <w:sz w:val="28"/>
          <w:szCs w:val="28"/>
        </w:rPr>
        <w:t>2.8.1.</w:t>
        <w:tab/>
        <w:t>Отсутствие документов, предусмотренных пунктом 2.6.1 настоящего</w:t>
        <w:br/>
        <w:t>Административного регламента, или предоставление документов не в полном</w:t>
        <w:br/>
        <w:t>объеме.</w:t>
      </w:r>
    </w:p>
    <w:p>
      <w:pPr>
        <w:pStyle w:val="Style211"/>
        <w:widowControl/>
        <w:tabs>
          <w:tab w:val="clear" w:pos="708"/>
          <w:tab w:val="left" w:pos="1214" w:leader="none"/>
        </w:tabs>
        <w:spacing w:lineRule="exact" w:line="326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2.8.2.</w:t>
        <w:tab/>
        <w:t xml:space="preserve"> Документы не соответствуют требованиям, установленным пунктом 2.6.3 настоящего Административного регламента.</w:t>
      </w:r>
    </w:p>
    <w:p>
      <w:pPr>
        <w:pStyle w:val="Style211"/>
        <w:widowControl/>
        <w:numPr>
          <w:ilvl w:val="2"/>
          <w:numId w:val="3"/>
        </w:numPr>
        <w:tabs>
          <w:tab w:val="clear" w:pos="708"/>
          <w:tab w:val="left" w:pos="1282" w:leader="none"/>
        </w:tabs>
        <w:spacing w:lineRule="exact" w:line="326"/>
        <w:ind w:left="0" w:firstLine="709"/>
        <w:rPr/>
      </w:pPr>
      <w:r>
        <w:rPr>
          <w:rStyle w:val="FontStyle39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>
      <w:pPr>
        <w:pStyle w:val="Style211"/>
        <w:widowControl/>
        <w:numPr>
          <w:ilvl w:val="2"/>
          <w:numId w:val="3"/>
        </w:numPr>
        <w:spacing w:lineRule="exact" w:line="326"/>
        <w:ind w:left="0" w:firstLine="709"/>
        <w:rPr/>
      </w:pPr>
      <w:r>
        <w:rPr>
          <w:rStyle w:val="FontStyle39"/>
          <w:sz w:val="28"/>
          <w:szCs w:val="28"/>
        </w:rPr>
        <w:t>Заявление подано лицом, не уполномоченным совершать такого рода действия.</w:t>
      </w:r>
    </w:p>
    <w:p>
      <w:pPr>
        <w:pStyle w:val="Normal"/>
        <w:widowControl w:val="false"/>
        <w:autoSpaceDE w:val="false"/>
        <w:ind w:firstLine="709"/>
        <w:jc w:val="both"/>
        <w:rPr>
          <w:rStyle w:val="FontStyle39"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1"/>
          <w:numId w:val="3"/>
        </w:numPr>
        <w:autoSpaceDE w:val="false"/>
        <w:ind w:left="0" w:firstLine="993"/>
        <w:jc w:val="center"/>
        <w:outlineLvl w:val="2"/>
        <w:rPr/>
      </w:pPr>
      <w:r>
        <w:rPr>
          <w:b/>
          <w:szCs w:val="28"/>
        </w:rPr>
        <w:t>Исчерпывающий перечень оснований для отказа в предоставлении муниципальной услуги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Основаниями для отказа в предоставлении муниципальной услуги являются: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1) без проведения конкурсов или аукционов: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непредставление документов (для юридических лиц: учредительных документов с действующими изменениями и дополнениями; документа, подтверждающего полномочия лица, действующего от имени юридического лица; для индивидуальных предпринимателей: свидетельства о государственной регистрации; свидетельства о постановке на учет в налоговом органе);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невозможность передачи имущества в аренду без проведения торгов, обусловленная нормами действующего законодательства;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отсутствие в реестре муниципальной собственности муниципального образования Руднянский район Смоленской области и Руднянского городского поселения Руднянского района Смоленской области имущества, указанного в обращении заявителя;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испрашиваемое заявителем имущество 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муниципального образования Руднянский район Смоленской области.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2) при проведении конкурсов или аукционов: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- непредставление или неполное представление документов, указанных в п. </w:t>
      </w:r>
      <w:hyperlink r:id="rId10">
        <w:r>
          <w:rPr>
            <w:rStyle w:val="InternetLink"/>
            <w:szCs w:val="28"/>
          </w:rPr>
          <w:t>2.6.1.</w:t>
        </w:r>
      </w:hyperlink>
      <w:r>
        <w:rPr>
          <w:szCs w:val="28"/>
        </w:rPr>
        <w:t xml:space="preserve">  Административного регламента;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несоответствие участников торгов требованиям, установленным законодательством Российской Федерации к таким участникам;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невнесение задатка, если требование о внесении задатка указано в извещении о проведении конкурса или аукциона;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несоответствие заявки на участие в конкурсе или аукционе требованиям конкурсной (аукционной) документации либо документации об конкурсе (аукционе), в том числе наличие в таких заявках предложения о цене договора ниже начальной (минимальной) цены договора (цены лота);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- подача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Федеральным </w:t>
      </w:r>
      <w:hyperlink r:id="rId11">
        <w:r>
          <w:rPr>
            <w:rStyle w:val="InternetLink"/>
            <w:szCs w:val="28"/>
          </w:rPr>
          <w:t>законом</w:t>
        </w:r>
      </w:hyperlink>
      <w:r>
        <w:rPr>
          <w:szCs w:val="28"/>
        </w:rPr>
        <w:t xml:space="preserve">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2">
        <w:r>
          <w:rPr>
            <w:rStyle w:val="InternetLink"/>
            <w:szCs w:val="28"/>
          </w:rPr>
          <w:t>законом</w:t>
        </w:r>
      </w:hyperlink>
      <w:r>
        <w:rPr>
          <w:szCs w:val="28"/>
        </w:rPr>
        <w:t xml:space="preserve"> от 24.07.2007г. № 209-ФЗ «О развитии малого и среднего предпринимательства в Российской Федерации»;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- наличие решения о приостановлении деятельности заявителя в порядке, предусмотренном </w:t>
      </w:r>
      <w:hyperlink r:id="rId13">
        <w:r>
          <w:rPr>
            <w:rStyle w:val="InternetLink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TextBodyIndent"/>
        <w:ind w:left="283" w:firstLine="709"/>
        <w:jc w:val="center"/>
        <w:rPr/>
      </w:pPr>
      <w:r>
        <w:rPr>
          <w:b/>
          <w:sz w:val="28"/>
          <w:szCs w:val="28"/>
        </w:rPr>
        <w:t>2.10</w:t>
      </w:r>
      <w:r>
        <w:rPr>
          <w:b/>
          <w:szCs w:val="28"/>
        </w:rPr>
        <w:t>.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TextBodyIndent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szCs w:val="28"/>
        </w:rPr>
      </w:pPr>
      <w:r>
        <w:rPr>
          <w:b/>
          <w:szCs w:val="28"/>
        </w:rPr>
        <w:t>2.11.</w:t>
      </w:r>
      <w:r>
        <w:rPr>
          <w:szCs w:val="28"/>
        </w:rPr>
        <w:t xml:space="preserve"> </w:t>
      </w:r>
      <w:r>
        <w:rPr>
          <w:b/>
          <w:bCs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Муниципальная услуга предоставляется бесплатно.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51"/>
        <w:widowControl/>
        <w:spacing w:before="91" w:after="0"/>
        <w:ind w:firstLine="709"/>
        <w:jc w:val="center"/>
        <w:rPr/>
      </w:pPr>
      <w:r>
        <w:rPr>
          <w:b/>
          <w:sz w:val="28"/>
          <w:szCs w:val="28"/>
        </w:rPr>
        <w:t xml:space="preserve">2.12. </w:t>
      </w:r>
      <w:r>
        <w:rPr>
          <w:rStyle w:val="FontStyle39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szCs w:val="28"/>
        </w:rPr>
      </w:pPr>
      <w:r>
        <w:rPr>
          <w:rStyle w:val="FontStyle39"/>
          <w:b/>
          <w:szCs w:val="28"/>
        </w:rPr>
        <w:t>услуги</w:t>
      </w:r>
    </w:p>
    <w:p>
      <w:pPr>
        <w:pStyle w:val="Normal"/>
        <w:ind w:firstLine="709"/>
        <w:jc w:val="both"/>
        <w:rPr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Cs w:val="28"/>
        </w:rPr>
        <w:t>2.12.1. Максимальный срок ожидания в очереди при подаче заявления (обращения) о предоставлении муниципальной услуги не должен превышать 15 минут.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 15 минут.</w:t>
      </w:r>
    </w:p>
    <w:p>
      <w:pPr>
        <w:pStyle w:val="Normal"/>
        <w:ind w:firstLine="709"/>
        <w:jc w:val="both"/>
        <w:rPr>
          <w:rStyle w:val="FontStyle39"/>
          <w:sz w:val="28"/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/>
      </w:pPr>
      <w:r>
        <w:rPr>
          <w:b/>
          <w:szCs w:val="28"/>
        </w:rPr>
        <w:t>2.13. Срок регистрации запроса заявителя о предоставлении      муниципальной услуги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TextBodyIndent"/>
        <w:spacing w:before="0" w:after="0"/>
        <w:ind w:left="0" w:firstLine="709"/>
        <w:jc w:val="center"/>
        <w:rPr/>
      </w:pPr>
      <w:r>
        <w:rPr>
          <w:b/>
          <w:sz w:val="28"/>
          <w:szCs w:val="28"/>
        </w:rPr>
        <w:t>2.14.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i/>
          <w:sz w:val="24"/>
        </w:rPr>
        <w:t>(название п.2.14. в редакции  постановления Администрации муниципального образования Руднянский район Смоленской области от 09.06.2016 №174)</w:t>
      </w:r>
    </w:p>
    <w:p>
      <w:pPr>
        <w:pStyle w:val="TextBodyIndent"/>
        <w:spacing w:before="0" w:after="0"/>
        <w:ind w:left="0"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autoSpaceDE w:val="false"/>
        <w:ind w:firstLine="708"/>
        <w:jc w:val="both"/>
        <w:rPr>
          <w:szCs w:val="28"/>
        </w:rPr>
      </w:pPr>
      <w:r>
        <w:rPr>
          <w:szCs w:val="28"/>
        </w:rPr>
        <w:t>2.14.1. Прием заявителей осуществляется в специально выделенных для этих целей помещениях. Помещение, в котором предоставляется муниципальная услуга, должно соответствовать установленным санитарно-эпидемиологическим правилам и нормативам. Помещение, в котором предоставляется муниципальная услуга, оборудуется средствами противопожарной защиты.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2.14.2. Для удобства предоставления муниципальной услуги заявители обеспечиваются специально оборудованными местами для ожидания  и оформления документов (стол для заполнения заявления, стулья, ручки, бланки);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/>
      </w:pPr>
      <w:r>
        <w:rPr>
          <w:rStyle w:val="FontStyle39"/>
          <w:sz w:val="28"/>
          <w:szCs w:val="28"/>
        </w:rPr>
        <w:t xml:space="preserve">2.14.3. </w:t>
      </w:r>
      <w:r>
        <w:rPr>
          <w:szCs w:val="28"/>
        </w:rPr>
        <w:t>У входа в каждое из помещений размещается табличка с наименованием помещения н</w:t>
      </w:r>
      <w:r>
        <w:rPr>
          <w:rStyle w:val="FontStyle39"/>
          <w:sz w:val="28"/>
          <w:szCs w:val="28"/>
        </w:rPr>
        <w:t>омера кабинетов, где осуществляются прием письменных обращений граждан и устное информирование граждан; фамилии, имена, отчества и должности лиц.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/>
      </w:pPr>
      <w:r>
        <w:rPr>
          <w:szCs w:val="28"/>
        </w:rPr>
        <w:t>2.14.4.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rFonts w:eastAsia="Calibri"/>
          <w:color w:val="000000"/>
          <w:spacing w:val="-5"/>
          <w:szCs w:val="28"/>
        </w:rPr>
        <w:t xml:space="preserve">2.14.5. </w:t>
      </w:r>
      <w:r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  <w:lang w:eastAsia="en-US"/>
        </w:rPr>
        <w:t xml:space="preserve">- </w:t>
      </w:r>
      <w:r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>
      <w:pPr>
        <w:pStyle w:val="Normal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>
      <w:pPr>
        <w:pStyle w:val="Normal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>
      <w:pPr>
        <w:pStyle w:val="Normal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>
      <w:pPr>
        <w:pStyle w:val="Normal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TextBodyIndent"/>
        <w:spacing w:before="0" w:after="0"/>
        <w:ind w:left="0"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>
      <w:pPr>
        <w:pStyle w:val="Normal"/>
        <w:widowControl w:val="false"/>
        <w:autoSpaceDE w:val="false"/>
        <w:ind w:firstLine="709"/>
        <w:jc w:val="both"/>
        <w:rPr>
          <w:i/>
          <w:i/>
          <w:sz w:val="24"/>
        </w:rPr>
      </w:pPr>
      <w:r>
        <w:rPr>
          <w:i/>
          <w:sz w:val="24"/>
        </w:rPr>
        <w:t>(п.2.14.5. введен постановлением Администрации муниципального образования Руднянский район Смоленской области от 09.06.2016 №174)</w:t>
      </w:r>
    </w:p>
    <w:p>
      <w:pPr>
        <w:pStyle w:val="Normal"/>
        <w:widowControl w:val="false"/>
        <w:autoSpaceDE w:val="false"/>
        <w:ind w:firstLine="709"/>
        <w:jc w:val="both"/>
        <w:rPr>
          <w:i/>
          <w:i/>
          <w:sz w:val="24"/>
          <w:szCs w:val="28"/>
        </w:rPr>
      </w:pPr>
      <w:r>
        <w:rPr>
          <w:i/>
          <w:sz w:val="24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  <w:t>2.15. Показатели доступности и качества  муниципальных услуг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szCs w:val="28"/>
        </w:rPr>
        <w:t>2.15.1. П</w:t>
      </w:r>
      <w:r>
        <w:rPr>
          <w:color w:val="000000"/>
          <w:szCs w:val="28"/>
        </w:rPr>
        <w:t>оказателями доступности предоставления муниципальной услуги являются: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размещение информации о порядке предоставления муниципальной услуги в сети «Интернет».</w:t>
      </w:r>
    </w:p>
    <w:p>
      <w:pPr>
        <w:pStyle w:val="Normal"/>
        <w:suppressAutoHyphens w:val="true"/>
        <w:autoSpaceDE w:val="false"/>
        <w:ind w:firstLine="709"/>
        <w:jc w:val="both"/>
        <w:rPr/>
      </w:pPr>
      <w:r>
        <w:rPr>
          <w:color w:val="000000"/>
          <w:szCs w:val="28"/>
        </w:rPr>
        <w:t>2.15.2. Показателями качества предоставления муниципальной услуги являются: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соблюдение стандарта предоставления муниципальной услуги;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color w:val="000000"/>
          <w:szCs w:val="28"/>
        </w:rPr>
        <w:t>2) к</w:t>
      </w:r>
      <w:r>
        <w:rPr>
          <w:szCs w:val="28"/>
        </w:rPr>
        <w:t>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>
      <w:pPr>
        <w:pStyle w:val="Normal"/>
        <w:suppressAutoHyphens w:val="true"/>
        <w:ind w:firstLine="709"/>
        <w:jc w:val="both"/>
        <w:rPr/>
      </w:pPr>
      <w:r>
        <w:rPr>
          <w:szCs w:val="28"/>
        </w:rPr>
        <w:t>3) возможность получения информации о ходе предоставления муниципальной услуги.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2"/>
        <w:rPr/>
      </w:pPr>
      <w:r>
        <w:rPr>
          <w:b/>
          <w:bCs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2"/>
        <w:rPr/>
      </w:pPr>
      <w:r>
        <w:rPr>
          <w:szCs w:val="28"/>
        </w:rPr>
        <w:t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pStyle w:val="Normal"/>
        <w:widowControl w:val="false"/>
        <w:autoSpaceDE w:val="false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1"/>
        <w:rPr>
          <w:b/>
          <w:b/>
          <w:szCs w:val="28"/>
        </w:rPr>
      </w:pPr>
      <w:r>
        <w:rPr>
          <w:b/>
          <w:szCs w:val="28"/>
        </w:rPr>
        <w:t xml:space="preserve">3. Состав, последовательность и сроки выполнения административных 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1"/>
        <w:rPr>
          <w:b/>
          <w:b/>
          <w:szCs w:val="28"/>
        </w:rPr>
      </w:pPr>
      <w:r>
        <w:rPr>
          <w:b/>
          <w:szCs w:val="28"/>
        </w:rPr>
        <w:t>процедур, требования к порядку их выполнения.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1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3.1. Последовательность действий по предоставлению муниципальной услуги отражена в </w:t>
      </w:r>
      <w:hyperlink r:id="rId14">
        <w:r>
          <w:rPr>
            <w:rStyle w:val="InternetLink"/>
            <w:szCs w:val="28"/>
          </w:rPr>
          <w:t>блок-схеме</w:t>
        </w:r>
      </w:hyperlink>
      <w:r>
        <w:rPr>
          <w:szCs w:val="28"/>
        </w:rPr>
        <w:t xml:space="preserve"> (приложение № 3  к Административному регламенту).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3.2. </w:t>
      </w:r>
      <w:r>
        <w:rPr>
          <w:color w:val="000000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/>
      </w:pPr>
      <w:r>
        <w:rPr>
          <w:color w:val="000000"/>
          <w:szCs w:val="28"/>
        </w:rPr>
        <w:t>1) </w:t>
      </w:r>
      <w:r>
        <w:rPr>
          <w:szCs w:val="28"/>
        </w:rPr>
        <w:t>прием и регистрация документов;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1.1) формирование и направление межведомственного запроса;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color w:val="000000"/>
          <w:szCs w:val="28"/>
        </w:rPr>
        <w:t>2) р</w:t>
      </w:r>
      <w:r>
        <w:rPr>
          <w:szCs w:val="28"/>
        </w:rPr>
        <w:t>ассмотрения обращения заявителя и выдача результата предоставления муниципальной услуги заявителю</w:t>
      </w:r>
    </w:p>
    <w:p>
      <w:pPr>
        <w:pStyle w:val="Normal"/>
        <w:numPr>
          <w:ilvl w:val="0"/>
          <w:numId w:val="0"/>
        </w:numPr>
        <w:autoSpaceDE w:val="false"/>
        <w:ind w:firstLine="709"/>
        <w:jc w:val="both"/>
        <w:outlineLvl w:val="1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center"/>
        <w:outlineLvl w:val="2"/>
        <w:rPr>
          <w:b/>
          <w:b/>
          <w:szCs w:val="28"/>
        </w:rPr>
      </w:pPr>
      <w:r>
        <w:rPr>
          <w:b/>
          <w:szCs w:val="28"/>
        </w:rPr>
        <w:t>3.3. Прием и регистрация документов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91"/>
        <w:widowControl/>
        <w:ind w:firstLine="709"/>
        <w:rPr/>
      </w:pPr>
      <w:r>
        <w:rPr>
          <w:rStyle w:val="FontStyle39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электронную почту.</w:t>
      </w:r>
    </w:p>
    <w:p>
      <w:pPr>
        <w:pStyle w:val="Style91"/>
        <w:widowControl/>
        <w:ind w:firstLine="709"/>
        <w:rPr/>
      </w:pPr>
      <w:r>
        <w:rPr>
          <w:rStyle w:val="FontStyle39"/>
          <w:sz w:val="28"/>
          <w:szCs w:val="28"/>
        </w:rPr>
        <w:t>3.3.2. Специалист, в обязанности которого входит принятие заявления, принимает и регистрирует данное заявление, сообщая  заявителю номер и дату регистрации запроса.</w:t>
      </w:r>
    </w:p>
    <w:p>
      <w:pPr>
        <w:pStyle w:val="Style91"/>
        <w:widowControl/>
        <w:ind w:firstLine="709"/>
        <w:rPr/>
      </w:pPr>
      <w:r>
        <w:rPr>
          <w:rStyle w:val="FontStyle39"/>
          <w:sz w:val="28"/>
          <w:szCs w:val="28"/>
        </w:rPr>
        <w:t>Результатом административной процедуры является получение специалистом,</w:t>
        <w:br/>
        <w:t>уполномоченным на рассмотрение обращения заявителя, принятых документов. Продолжительность административной процедуры – 3 дня.</w:t>
      </w:r>
    </w:p>
    <w:p>
      <w:pPr>
        <w:pStyle w:val="Style91"/>
        <w:widowControl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3.3.3. </w:t>
      </w:r>
      <w:r>
        <w:rPr>
          <w:sz w:val="28"/>
          <w:szCs w:val="28"/>
        </w:rPr>
        <w:t>Обязанности специалиста, ответственного за прием и регистрацию документов, должны быть закреплены в его должностной инструкции.</w:t>
      </w:r>
    </w:p>
    <w:p>
      <w:pPr>
        <w:pStyle w:val="Style91"/>
        <w:widowControl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center"/>
        <w:outlineLvl w:val="0"/>
        <w:rPr/>
      </w:pPr>
      <w:r>
        <w:rPr>
          <w:b/>
          <w:bCs/>
          <w:szCs w:val="28"/>
        </w:rPr>
        <w:t>3.3</w:t>
      </w:r>
      <w:r>
        <w:rPr>
          <w:b/>
          <w:bCs/>
          <w:szCs w:val="28"/>
          <w:vertAlign w:val="superscript"/>
        </w:rPr>
        <w:t>1</w:t>
      </w:r>
      <w:r>
        <w:rPr>
          <w:b/>
          <w:bCs/>
          <w:szCs w:val="28"/>
        </w:rPr>
        <w:t>. Формирование и направление межведомственного запроса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uppressAutoHyphens w:val="true"/>
        <w:autoSpaceDE w:val="false"/>
        <w:ind w:firstLine="709"/>
        <w:jc w:val="both"/>
        <w:rPr/>
      </w:pPr>
      <w:r>
        <w:rPr>
          <w:bCs/>
          <w:szCs w:val="28"/>
        </w:rPr>
        <w:t>3.3</w:t>
      </w:r>
      <w:r>
        <w:rPr>
          <w:bCs/>
          <w:szCs w:val="28"/>
          <w:vertAlign w:val="superscript"/>
        </w:rPr>
        <w:t>1</w:t>
      </w:r>
      <w:r>
        <w:rPr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both"/>
        <w:outlineLvl w:val="1"/>
        <w:rPr/>
      </w:pPr>
      <w:r>
        <w:rPr>
          <w:bCs/>
          <w:szCs w:val="28"/>
        </w:rPr>
        <w:t>3.3</w:t>
      </w:r>
      <w:r>
        <w:rPr>
          <w:bCs/>
          <w:szCs w:val="28"/>
          <w:vertAlign w:val="superscript"/>
        </w:rPr>
        <w:t>1</w:t>
      </w:r>
      <w:r>
        <w:rPr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both"/>
        <w:outlineLvl w:val="1"/>
        <w:rPr/>
      </w:pPr>
      <w:r>
        <w:rPr>
          <w:bCs/>
          <w:szCs w:val="28"/>
        </w:rPr>
        <w:t>3.3</w:t>
      </w:r>
      <w:r>
        <w:rPr>
          <w:bCs/>
          <w:szCs w:val="28"/>
          <w:vertAlign w:val="superscript"/>
        </w:rPr>
        <w:t>1</w:t>
      </w:r>
      <w:r>
        <w:rPr>
          <w:szCs w:val="28"/>
        </w:rPr>
        <w:t>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both"/>
        <w:outlineLvl w:val="1"/>
        <w:rPr/>
      </w:pPr>
      <w:r>
        <w:rPr>
          <w:bCs/>
          <w:szCs w:val="28"/>
        </w:rPr>
        <w:t>3.3</w:t>
      </w:r>
      <w:r>
        <w:rPr>
          <w:bCs/>
          <w:szCs w:val="28"/>
          <w:vertAlign w:val="superscript"/>
        </w:rPr>
        <w:t>1</w:t>
      </w:r>
      <w:r>
        <w:rPr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both"/>
        <w:outlineLvl w:val="1"/>
        <w:rPr/>
      </w:pPr>
      <w:r>
        <w:rPr>
          <w:bCs/>
          <w:szCs w:val="28"/>
        </w:rPr>
        <w:t>3.3</w:t>
      </w:r>
      <w:r>
        <w:rPr>
          <w:bCs/>
          <w:szCs w:val="28"/>
          <w:vertAlign w:val="superscript"/>
        </w:rPr>
        <w:t>1</w:t>
      </w:r>
      <w:r>
        <w:rPr>
          <w:szCs w:val="28"/>
        </w:rPr>
        <w:t>.5. Срок подготовки межведомственного запроса специалистом не может превышать 3 рабочих дня.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both"/>
        <w:outlineLvl w:val="1"/>
        <w:rPr/>
      </w:pPr>
      <w:r>
        <w:rPr>
          <w:bCs/>
          <w:szCs w:val="28"/>
        </w:rPr>
        <w:t>3.3</w:t>
      </w:r>
      <w:r>
        <w:rPr>
          <w:bCs/>
          <w:szCs w:val="28"/>
          <w:vertAlign w:val="superscript"/>
        </w:rPr>
        <w:t>1</w:t>
      </w:r>
      <w:r>
        <w:rPr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both"/>
        <w:outlineLvl w:val="1"/>
        <w:rPr/>
      </w:pPr>
      <w:r>
        <w:rPr>
          <w:bCs/>
          <w:szCs w:val="28"/>
        </w:rPr>
        <w:t>3.3</w:t>
      </w:r>
      <w:r>
        <w:rPr>
          <w:bCs/>
          <w:szCs w:val="28"/>
          <w:vertAlign w:val="superscript"/>
        </w:rPr>
        <w:t>1</w:t>
      </w:r>
      <w:r>
        <w:rPr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>
      <w:pPr>
        <w:pStyle w:val="Normal"/>
        <w:suppressAutoHyphens w:val="true"/>
        <w:autoSpaceDE w:val="false"/>
        <w:ind w:firstLine="709"/>
        <w:jc w:val="both"/>
        <w:rPr/>
      </w:pPr>
      <w:r>
        <w:rPr>
          <w:bCs/>
          <w:szCs w:val="28"/>
        </w:rPr>
        <w:t>3.3</w:t>
      </w:r>
      <w:r>
        <w:rPr>
          <w:bCs/>
          <w:szCs w:val="28"/>
          <w:vertAlign w:val="superscript"/>
        </w:rPr>
        <w:t>1</w:t>
      </w:r>
      <w:r>
        <w:rPr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>
      <w:pPr>
        <w:pStyle w:val="Style91"/>
        <w:widowControl/>
        <w:spacing w:before="72" w:after="0"/>
        <w:ind w:firstLine="709"/>
        <w:rPr>
          <w:rStyle w:val="FontStyle39"/>
          <w:szCs w:val="28"/>
        </w:rPr>
      </w:pPr>
      <w:r>
        <w:rPr>
          <w:bCs/>
          <w:sz w:val="28"/>
          <w:szCs w:val="28"/>
        </w:rPr>
        <w:t>3.3</w:t>
      </w:r>
      <w:r>
        <w:rPr>
          <w:bCs/>
          <w:sz w:val="28"/>
          <w:szCs w:val="28"/>
          <w:vertAlign w:val="superscript"/>
        </w:rPr>
        <w:t>1</w:t>
      </w:r>
      <w:r>
        <w:rPr>
          <w:sz w:val="28"/>
          <w:szCs w:val="28"/>
        </w:rPr>
        <w:t>.9. Максимальный срок выполнения административной процедуры составляет 5 рабочих дней.</w:t>
      </w:r>
    </w:p>
    <w:p>
      <w:pPr>
        <w:pStyle w:val="Normal"/>
        <w:widowControl w:val="false"/>
        <w:autoSpaceDE w:val="false"/>
        <w:ind w:firstLine="709"/>
        <w:jc w:val="both"/>
        <w:rPr>
          <w:rStyle w:val="FontStyle39"/>
          <w:szCs w:val="28"/>
        </w:rPr>
      </w:pPr>
      <w:r>
        <w:rPr/>
      </w:r>
    </w:p>
    <w:p>
      <w:pPr>
        <w:pStyle w:val="Normal"/>
        <w:widowControl w:val="false"/>
        <w:autoSpaceDE w:val="false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3.4. Рассмотрения обращения заявителя и выдача результата предоставления муниципальной услуги заявителю</w:t>
      </w:r>
    </w:p>
    <w:p>
      <w:pPr>
        <w:pStyle w:val="Normal"/>
        <w:widowControl w:val="false"/>
        <w:autoSpaceDE w:val="false"/>
        <w:ind w:firstLine="709"/>
        <w:jc w:val="both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p>
      <w:pPr>
        <w:pStyle w:val="Style91"/>
        <w:widowControl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>
      <w:pPr>
        <w:pStyle w:val="Style9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>
        <w:rPr>
          <w:rStyle w:val="FontStyle39"/>
          <w:sz w:val="28"/>
          <w:szCs w:val="28"/>
        </w:rPr>
        <w:t>административной процедуры – 1 день.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3.4.2. </w:t>
      </w:r>
      <w:r>
        <w:rPr>
          <w:rStyle w:val="FontStyle39"/>
          <w:sz w:val="28"/>
          <w:szCs w:val="28"/>
        </w:rPr>
        <w:t>При получении  заявления, специалист, ответственный за рассмотрение обращения заявителя</w:t>
      </w:r>
      <w:r>
        <w:rPr>
          <w:szCs w:val="28"/>
        </w:rPr>
        <w:t>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устанавливает предмет обращения заявителя;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проверяет наличие предоставленных документов, перечисленных в  пункте 2.6.1. настоящего регламента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полномочия лица, подписывающего договор аренды;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  соответствие площади имущества, указанной в заявлении.</w:t>
      </w:r>
    </w:p>
    <w:p>
      <w:pPr>
        <w:pStyle w:val="Style27"/>
        <w:widowControl/>
        <w:tabs>
          <w:tab w:val="clear" w:pos="708"/>
          <w:tab w:val="left" w:pos="1099" w:leader="none"/>
        </w:tabs>
        <w:spacing w:lineRule="exact" w:line="326"/>
        <w:ind w:firstLine="709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  <w:br/>
        <w:t>обращения заявителя.</w:t>
      </w:r>
    </w:p>
    <w:p>
      <w:pPr>
        <w:pStyle w:val="Style27"/>
        <w:widowControl/>
        <w:tabs>
          <w:tab w:val="clear" w:pos="708"/>
          <w:tab w:val="left" w:pos="709" w:leader="none"/>
        </w:tabs>
        <w:spacing w:lineRule="exact" w:line="326"/>
        <w:ind w:firstLine="709"/>
        <w:rPr/>
      </w:pPr>
      <w:r>
        <w:rPr>
          <w:rStyle w:val="FontStyle39"/>
          <w:sz w:val="28"/>
          <w:szCs w:val="28"/>
        </w:rPr>
        <w:t>Продолжительность рассмотрения Административной процедуры составляет – 3 дня</w:t>
      </w:r>
    </w:p>
    <w:p>
      <w:pPr>
        <w:pStyle w:val="Style91"/>
        <w:widowControl/>
        <w:tabs>
          <w:tab w:val="clear" w:pos="708"/>
          <w:tab w:val="left" w:pos="8218" w:leader="underscore"/>
        </w:tabs>
        <w:spacing w:lineRule="exact" w:line="317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При установлении оснований для отказа, определенных пунктом 2.8 настоящего регламента  в предоставлении муниципальной услуги, специалист, ответственный за рассмотрение обращения заявителя, готовит сообщение заявителю об отказе в предоставлении муниципальной услуги с указанием причин отказа. Данное сообщение, с указанием причин отказа в предоставлении муниципальной услуги, визируется начальником Отдела и передается на подпись Главе муниципального образования Руднянский район Смоленской области.</w:t>
      </w:r>
    </w:p>
    <w:p>
      <w:pPr>
        <w:pStyle w:val="Style91"/>
        <w:widowControl/>
        <w:tabs>
          <w:tab w:val="clear" w:pos="708"/>
          <w:tab w:val="left" w:pos="8218" w:leader="underscore"/>
        </w:tabs>
        <w:spacing w:lineRule="exact" w:line="317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Продолжительной Административной процедуры - 7 дней.</w:t>
      </w:r>
    </w:p>
    <w:p>
      <w:pPr>
        <w:pStyle w:val="Style91"/>
        <w:widowControl/>
        <w:tabs>
          <w:tab w:val="clear" w:pos="708"/>
          <w:tab w:val="left" w:pos="8218" w:leader="underscore"/>
        </w:tabs>
        <w:spacing w:lineRule="exact" w:line="317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 проект распоряжения о предоставление недвижимого имущества, находящегося в муниципальной собственности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и Руднянского городского поселения Руднянского района Смоленской области</w:t>
      </w:r>
      <w:r>
        <w:rPr>
          <w:rStyle w:val="FontStyle39"/>
          <w:sz w:val="28"/>
          <w:szCs w:val="28"/>
        </w:rPr>
        <w:t xml:space="preserve">  в аренду (результат предоставления муниципальной услуги) заявителю. Проект данного распоряжения визируется начальником Отдела и направляется на подпись Главе муниципального образования Руднянский район Смоленской области.</w:t>
      </w:r>
    </w:p>
    <w:p>
      <w:pPr>
        <w:pStyle w:val="Style91"/>
        <w:widowControl/>
        <w:spacing w:lineRule="exact" w:line="31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</w:t>
      </w:r>
      <w:r>
        <w:rPr>
          <w:rStyle w:val="FontStyle39"/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предоставлении в аренду недвижимого имущества специалист Отдела, ответственный за предоставление данной услуги в зависимости от принятого решения выполняет следующие действия:</w:t>
      </w:r>
    </w:p>
    <w:p>
      <w:pPr>
        <w:pStyle w:val="Normal"/>
        <w:widowControl w:val="false"/>
        <w:numPr>
          <w:ilvl w:val="0"/>
          <w:numId w:val="5"/>
        </w:numPr>
        <w:autoSpaceDE w:val="false"/>
        <w:ind w:left="0" w:firstLine="709"/>
        <w:jc w:val="both"/>
        <w:rPr>
          <w:szCs w:val="28"/>
        </w:rPr>
      </w:pPr>
      <w:r>
        <w:rPr>
          <w:szCs w:val="28"/>
        </w:rPr>
        <w:t>оформляет договор аренды муниципального имущества;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Срок выполнения указанного действия - один рабочий день.</w:t>
      </w:r>
    </w:p>
    <w:p>
      <w:pPr>
        <w:pStyle w:val="Style91"/>
        <w:widowControl/>
        <w:tabs>
          <w:tab w:val="clear" w:pos="708"/>
          <w:tab w:val="left" w:pos="8218" w:leader="underscore"/>
        </w:tabs>
        <w:spacing w:lineRule="exact" w:line="31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аренды с приложениями оформляется в двух экземплярах, а в случае необходимости государственной регистрации договора аренды - в трех экземплярах.  Проект договора аренды с приложениями предоставляется на рассмотрение и визирование начальнику Отдела, согласовывается с юридический отделом Администрации и направляется на подпись </w:t>
      </w:r>
      <w:r>
        <w:rPr>
          <w:rStyle w:val="FontStyle39"/>
          <w:sz w:val="28"/>
          <w:szCs w:val="28"/>
        </w:rPr>
        <w:t>Главе муниципального образования Руднянский район Смоленской области.</w:t>
      </w:r>
    </w:p>
    <w:p>
      <w:pPr>
        <w:pStyle w:val="Normal"/>
        <w:widowControl w:val="false"/>
        <w:autoSpaceDE w:val="false"/>
        <w:ind w:firstLine="708"/>
        <w:jc w:val="both"/>
        <w:rPr/>
      </w:pPr>
      <w:r>
        <w:rPr>
          <w:rStyle w:val="FontStyle39"/>
          <w:sz w:val="28"/>
          <w:szCs w:val="28"/>
        </w:rPr>
        <w:t>Продолжительной Административной процедуры - 9 дней.</w:t>
      </w:r>
      <w:r>
        <w:rPr>
          <w:szCs w:val="28"/>
        </w:rPr>
        <w:t xml:space="preserve">     </w:t>
      </w:r>
    </w:p>
    <w:p>
      <w:pPr>
        <w:pStyle w:val="Normal"/>
        <w:widowControl w:val="false"/>
        <w:numPr>
          <w:ilvl w:val="0"/>
          <w:numId w:val="5"/>
        </w:numPr>
        <w:autoSpaceDE w:val="false"/>
        <w:ind w:left="0" w:firstLine="709"/>
        <w:jc w:val="both"/>
        <w:rPr>
          <w:szCs w:val="28"/>
        </w:rPr>
      </w:pPr>
      <w:r>
        <w:rPr/>
        <w:t xml:space="preserve"> </w:t>
      </w:r>
      <w:r>
        <w:rPr/>
        <w:t>После подписания распоряжения по предоставлению муниципального имущества в аренду и  договора аренды,  специалист Отдела  выдает заявителю необходимые подписанные  и скрепленные печатью документы.</w:t>
      </w:r>
      <w:r>
        <w:rPr>
          <w:szCs w:val="28"/>
        </w:rPr>
        <w:t xml:space="preserve"> 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rStyle w:val="FontStyle39"/>
          <w:sz w:val="28"/>
          <w:szCs w:val="28"/>
        </w:rPr>
        <w:t>Продолжительной Административной процедуры -2 дня.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Сдача имущества в аренду производится на основании краткосрочных (на срок не более одного года) или долгосрочных договоров.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В случае заключения долгосрочных (от 1 года и более) договоров аренды нежилых помещений, находящихся в муниципальной собственности, в соответствии с федеральным законодательством договор аренды подлежит государственной регистрации, специалист Отдела  представляют необходимые документы в Руднянское отделение Управления Федеральной службы государственной регистрации, кадастра и картографии по Смоленской области в течение 30 рабочих дней с момента подписания договора аренды.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Максимальный срок оформления договора аренды - 30 дней с даты поступления заявления в Администрацию муниципального образования Руднянский район Смоленской области.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Предоставление муниципальной услуги по результатам проведения конкурсов (аукционов). 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/>
      </w:pPr>
      <w:r>
        <w:rPr>
          <w:szCs w:val="28"/>
        </w:rPr>
        <w:t>Право аренды муниципального имущества может выставляться на конкурс (аукцион) в случаях, когда: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обладатель преимущественного права на заключение договора аренды на новый срок отказался от реализации такого права;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передается объект недвижимого имущества, договор на аренду которого был расторгнут;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впервые передаются в аренду отдельно стоящее здание или свободные изолированные помещения, имеющие отдельный вход;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в иных случаях, предусмотренных действующим законодательством.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Отдел выступает в качестве организатора торгов.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подготовка проекта распоряжения Администрации муниципального образования Руднянский район Смоленской области о проведении конкурса или аукциона на право заключения договора аренды муниципального имущества, в котором определяется организатор торгов  и создается комиссия по организации и проведению конкурса или аукциона;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- организатор торгов определяет начальную (минимальную) цену договора, на основании отчета по определению рыночной стоимости имущества, подготавливает  конкурсную документацию, документацию об аукционе, определяет условия конкурсов или аукционов, их изменения;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- организатор торгов размещает на официальном сайте  </w:t>
      </w:r>
      <w:hyperlink r:id="rId15">
        <w:r>
          <w:rPr>
            <w:rStyle w:val="InternetLink"/>
            <w:szCs w:val="28"/>
            <w:lang w:val="en-US"/>
          </w:rPr>
          <w:t>www</w:t>
        </w:r>
        <w:r>
          <w:rPr>
            <w:rStyle w:val="InternetLink"/>
            <w:szCs w:val="28"/>
          </w:rPr>
          <w:t>.</w:t>
        </w:r>
        <w:r>
          <w:rPr>
            <w:rStyle w:val="InternetLink"/>
            <w:szCs w:val="28"/>
            <w:lang w:val="en-US"/>
          </w:rPr>
          <w:t>torgi</w:t>
        </w:r>
        <w:r>
          <w:rPr>
            <w:rStyle w:val="InternetLink"/>
            <w:szCs w:val="28"/>
          </w:rPr>
          <w:t>.</w:t>
        </w:r>
        <w:r>
          <w:rPr>
            <w:rStyle w:val="InternetLink"/>
            <w:szCs w:val="28"/>
            <w:lang w:val="en-US"/>
          </w:rPr>
          <w:t>gov</w:t>
        </w:r>
        <w:r>
          <w:rPr>
            <w:rStyle w:val="InternetLink"/>
            <w:szCs w:val="28"/>
          </w:rPr>
          <w:t>.</w:t>
        </w:r>
        <w:r>
          <w:rPr>
            <w:rStyle w:val="InternetLink"/>
            <w:szCs w:val="28"/>
            <w:lang w:val="en-US"/>
          </w:rPr>
          <w:t>ru</w:t>
        </w:r>
      </w:hyperlink>
      <w:r>
        <w:rPr>
          <w:szCs w:val="28"/>
        </w:rPr>
        <w:t xml:space="preserve"> и на </w:t>
      </w:r>
      <w:r>
        <w:rPr>
          <w:rStyle w:val="FontStyle39"/>
          <w:sz w:val="28"/>
          <w:szCs w:val="28"/>
        </w:rPr>
        <w:t xml:space="preserve"> Интернет-сайте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>муниципального образования Руднянский район Смоленской области</w:t>
      </w:r>
      <w:r>
        <w:rPr>
          <w:rStyle w:val="FontStyle39"/>
          <w:szCs w:val="28"/>
        </w:rPr>
        <w:t xml:space="preserve">: </w:t>
      </w:r>
      <w:r>
        <w:rPr>
          <w:szCs w:val="28"/>
          <w:u w:val="single"/>
        </w:rPr>
        <w:t>рудня.рф</w:t>
      </w:r>
      <w:r>
        <w:rPr>
          <w:szCs w:val="28"/>
        </w:rPr>
        <w:t xml:space="preserve"> извещение о проведении торгов на право заключения договора аренды недвижимого </w:t>
      </w:r>
      <w:r>
        <w:rPr>
          <w:color w:val="000000"/>
          <w:szCs w:val="28"/>
        </w:rPr>
        <w:t>имущества;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 принятие и рассмотрение заявок на участие в торгах;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проведение торгов;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предоставление муниципальной услуги заявителю (заключение договора аренды с победителем торгов)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 xml:space="preserve">Торги на право заключения договора аренды муниципального имущества проводятся организатором торгов в соответствии с </w:t>
      </w:r>
      <w:hyperlink r:id="rId16">
        <w:r>
          <w:rPr>
            <w:rStyle w:val="InternetLink"/>
            <w:szCs w:val="28"/>
          </w:rPr>
          <w:t>Приказом</w:t>
        </w:r>
      </w:hyperlink>
      <w:r>
        <w:rPr>
          <w:szCs w:val="28"/>
        </w:rPr>
        <w:t xml:space="preserve">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Торги являются открытыми по составу участников и проводятся в форме аукциона или конкурса. 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Победителем конкурса признается участник конкурса, который предложил лучшие условия исполнения договора.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Продолжительность Административной процедуры отражается в конкурсной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(аукционной) документации.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3.4.3. Переоформление договора аренды на новый срок, внесение изменений в действующий договор аренды. 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2"/>
        <w:rPr/>
      </w:pPr>
      <w:r>
        <w:rPr>
          <w:szCs w:val="28"/>
        </w:rPr>
        <w:t>Для переоформления договора аренды на новый срок заявитель направляет в Администрацию заявление.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Cs w:val="28"/>
        </w:rPr>
        <w:t>3.4.4. 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Изменения и дополнения условий договора аренды рассматриваются сторонами и оформляются Администрацией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>
      <w:pPr>
        <w:pStyle w:val="Style91"/>
        <w:widowControl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3.4.5.</w:t>
      </w:r>
      <w:r>
        <w:rPr>
          <w:szCs w:val="28"/>
        </w:rPr>
        <w:t xml:space="preserve"> </w:t>
      </w:r>
      <w:r>
        <w:rPr>
          <w:sz w:val="28"/>
          <w:szCs w:val="28"/>
        </w:rPr>
        <w:t>Обязанности специалиста, ответственного за рассмотрение и выдачу документов, должны быть также закреплены в его должностной инструкции.</w:t>
      </w:r>
    </w:p>
    <w:p>
      <w:pPr>
        <w:pStyle w:val="Normal"/>
        <w:widowControl w:val="false"/>
        <w:autoSpaceDE w:val="false"/>
        <w:ind w:firstLine="709"/>
        <w:jc w:val="both"/>
        <w:rPr>
          <w:rStyle w:val="FontStyle39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center"/>
        <w:outlineLvl w:val="0"/>
        <w:rPr>
          <w:b/>
          <w:b/>
          <w:szCs w:val="28"/>
        </w:rPr>
      </w:pPr>
      <w:r>
        <w:rPr>
          <w:b/>
          <w:szCs w:val="28"/>
        </w:rPr>
        <w:t>4. Формы контроля за исполнением настоящего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Административного регламента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center"/>
        <w:outlineLvl w:val="1"/>
        <w:rPr>
          <w:b/>
          <w:b/>
          <w:szCs w:val="28"/>
        </w:rPr>
      </w:pPr>
      <w:r>
        <w:rPr>
          <w:b/>
          <w:szCs w:val="28"/>
        </w:rPr>
        <w:t>4.1. Порядок осуществления текущего контроля за соблюдением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и исполнением ответственными должностными лицами положений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настоящего Административного регламента и иных нормативных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правовых актов, устанавливающих требования к предоставлению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муниципальной услуги, а также принятием решений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ответственными лицами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color w:val="FF0000"/>
          <w:szCs w:val="28"/>
        </w:rPr>
      </w:pPr>
      <w:r>
        <w:rPr>
          <w:b/>
          <w:color w:val="FF0000"/>
          <w:szCs w:val="28"/>
        </w:rPr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center"/>
        <w:outlineLvl w:val="1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муниципальной услуги</w:t>
      </w:r>
    </w:p>
    <w:p>
      <w:pPr>
        <w:pStyle w:val="Normal"/>
        <w:suppressAutoHyphens w:val="true"/>
        <w:autoSpaceDE w:val="false"/>
        <w:ind w:firstLine="709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>
      <w:pPr>
        <w:pStyle w:val="Style91"/>
        <w:widowControl/>
        <w:tabs>
          <w:tab w:val="clear" w:pos="708"/>
          <w:tab w:val="left" w:pos="8218" w:leader="underscore"/>
        </w:tabs>
        <w:spacing w:lineRule="exact" w:line="317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>
        <w:rPr>
          <w:rStyle w:val="FontStyle39"/>
          <w:sz w:val="28"/>
          <w:szCs w:val="28"/>
        </w:rPr>
        <w:t>Главой муниципального образования Руднянский район Смоленской области.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center"/>
        <w:outlineLvl w:val="1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suppressAutoHyphens w:val="true"/>
        <w:autoSpaceDE w:val="false"/>
        <w:ind w:firstLine="709"/>
        <w:jc w:val="both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suppressAutoHyphens w:val="true"/>
        <w:autoSpaceDE w:val="fals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center"/>
        <w:outlineLvl w:val="1"/>
        <w:rPr>
          <w:b/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spacing w:lineRule="auto" w:line="276"/>
        <w:ind w:firstLine="720"/>
        <w:jc w:val="both"/>
        <w:outlineLvl w:val="1"/>
        <w:rPr/>
      </w:pPr>
      <w:r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spacing w:lineRule="auto" w:line="276"/>
        <w:ind w:firstLine="720"/>
        <w:jc w:val="both"/>
        <w:outlineLvl w:val="1"/>
        <w:rPr/>
      </w:pPr>
      <w:r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eastAsia="Calibri"/>
          <w:szCs w:val="28"/>
          <w:lang w:val="en-US" w:eastAsia="en-US"/>
        </w:rPr>
        <w:t>http</w:t>
      </w:r>
      <w:r>
        <w:rPr>
          <w:rFonts w:eastAsia="Calibri"/>
          <w:szCs w:val="28"/>
          <w:lang w:eastAsia="en-US"/>
        </w:rPr>
        <w:t>://</w:t>
      </w:r>
      <w:r>
        <w:rPr>
          <w:rFonts w:eastAsia="Calibri"/>
          <w:szCs w:val="28"/>
          <w:u w:val="single"/>
          <w:lang w:eastAsia="en-US"/>
        </w:rPr>
        <w:t>рудня.рф/</w:t>
      </w:r>
      <w:r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>
      <w:pPr>
        <w:pStyle w:val="Normal"/>
        <w:suppressAutoHyphens w:val="true"/>
        <w:autoSpaceDE w:val="false"/>
        <w:spacing w:lineRule="auto" w:line="276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Заявитель может обратиться с жалобой в том числе в следующих случаях: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1) нарушения срока регистрации запроса о предоставлении муниципальной услуги;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2) нарушения срока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>
      <w:pPr>
        <w:pStyle w:val="Normal"/>
        <w:autoSpaceDE w:val="false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>
      <w:pPr>
        <w:pStyle w:val="Normal"/>
        <w:autoSpaceDE w:val="false"/>
        <w:ind w:firstLine="708"/>
        <w:jc w:val="both"/>
        <w:rPr/>
      </w:pPr>
      <w:r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Cs w:val="28"/>
        </w:rPr>
        <w:t xml:space="preserve"> </w:t>
      </w:r>
    </w:p>
    <w:p>
      <w:pPr>
        <w:pStyle w:val="Normal"/>
        <w:autoSpaceDE w:val="false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autoSpaceDE w:val="false"/>
        <w:ind w:firstLine="709"/>
        <w:jc w:val="both"/>
        <w:rPr>
          <w:szCs w:val="28"/>
        </w:rPr>
      </w:pPr>
      <w:r>
        <w:rPr>
          <w:szCs w:val="28"/>
        </w:rPr>
        <w:t>5.3. Ответ на жалобу заявителя не дается в случаях, если: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autoSpaceDE w:val="false"/>
        <w:ind w:firstLine="709"/>
        <w:jc w:val="both"/>
        <w:rPr>
          <w:szCs w:val="28"/>
        </w:rPr>
      </w:pPr>
      <w:r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 xml:space="preserve">5.5. </w:t>
      </w:r>
      <w:r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7">
        <w:r>
          <w:rPr>
            <w:rStyle w:val="InternetLink"/>
            <w:bCs/>
            <w:color w:val="0000FF"/>
            <w:szCs w:val="28"/>
            <w:u w:val="single"/>
          </w:rPr>
          <w:t>https://do.gosuslugi.ru/</w:t>
        </w:r>
      </w:hyperlink>
      <w:r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autoSpaceDE w:val="false"/>
        <w:spacing w:lineRule="auto" w:line="276"/>
        <w:jc w:val="both"/>
        <w:rPr/>
      </w:pPr>
      <w:r>
        <w:rPr>
          <w:szCs w:val="28"/>
        </w:rPr>
        <w:t xml:space="preserve">          </w:t>
      </w:r>
      <w:r>
        <w:rPr>
          <w:szCs w:val="28"/>
        </w:rPr>
        <w:t xml:space="preserve">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autoSpaceDE w:val="false"/>
        <w:spacing w:lineRule="auto" w:line="276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5.7. Жалоба должна содержать:</w:t>
      </w:r>
    </w:p>
    <w:p>
      <w:pPr>
        <w:pStyle w:val="Normal"/>
        <w:autoSpaceDE w:val="false"/>
        <w:ind w:firstLine="720"/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</w:p>
    <w:p>
      <w:pPr>
        <w:pStyle w:val="Normal"/>
        <w:autoSpaceDE w:val="false"/>
        <w:ind w:firstLine="720"/>
        <w:jc w:val="both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autoSpaceDE w:val="false"/>
        <w:ind w:firstLine="720"/>
        <w:jc w:val="both"/>
        <w:rPr>
          <w:szCs w:val="28"/>
        </w:rPr>
      </w:pPr>
      <w:r>
        <w:rPr>
          <w:szCs w:val="28"/>
        </w:rPr>
        <w:t>5.8. По результатам рассмотрения жалобы принимается одно из следующих решений: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2) в удовлетворении жалобы отказывается.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autoSpaceDE w:val="false"/>
        <w:ind w:firstLine="708"/>
        <w:jc w:val="both"/>
        <w:rPr>
          <w:szCs w:val="28"/>
        </w:rPr>
      </w:pPr>
      <w:r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autoSpaceDE w:val="false"/>
        <w:jc w:val="both"/>
        <w:rPr/>
      </w:pPr>
      <w:r>
        <w:rPr>
          <w:rFonts w:eastAsia="Times New Roman"/>
          <w:szCs w:val="28"/>
          <w:lang w:eastAsia="en-US"/>
        </w:rPr>
        <w:t xml:space="preserve">          </w:t>
      </w:r>
      <w:r>
        <w:rPr>
          <w:rFonts w:eastAsia="Calibri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8">
        <w:r>
          <w:rPr>
            <w:rStyle w:val="InternetLink"/>
            <w:rFonts w:eastAsia="Calibri"/>
            <w:color w:val="0000FF"/>
            <w:szCs w:val="28"/>
            <w:lang w:eastAsia="en-US"/>
          </w:rPr>
          <w:t>частью 1</w:t>
        </w:r>
      </w:hyperlink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Федерального закона № 210-ФЗ</w:t>
      </w:r>
      <w:r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firstLine="709"/>
        <w:jc w:val="both"/>
        <w:outlineLvl w:val="2"/>
        <w:rPr>
          <w:szCs w:val="28"/>
        </w:rPr>
      </w:pPr>
      <w:r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>
      <w:pPr>
        <w:pStyle w:val="Normal"/>
        <w:autoSpaceDE w:val="false"/>
        <w:ind w:firstLine="540"/>
        <w:jc w:val="both"/>
        <w:rPr/>
      </w:pPr>
      <w:r>
        <w:rPr>
          <w:i/>
          <w:sz w:val="24"/>
        </w:rPr>
        <w:t>(раздел 5 в редакции постановления Администрации муниципального образования Руднянский район Смоленской области от 22.03.2019 №103)</w:t>
      </w:r>
    </w:p>
    <w:p>
      <w:pPr>
        <w:pStyle w:val="Normal"/>
        <w:widowControl w:val="false"/>
        <w:autoSpaceDE w:val="false"/>
        <w:ind w:firstLine="709"/>
        <w:jc w:val="both"/>
        <w:rPr>
          <w:i/>
          <w:i/>
          <w:sz w:val="24"/>
          <w:szCs w:val="28"/>
        </w:rPr>
      </w:pPr>
      <w:r>
        <w:rPr>
          <w:i/>
          <w:sz w:val="24"/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autoSpaceDE w:val="false"/>
        <w:ind w:firstLine="709"/>
        <w:jc w:val="both"/>
        <w:rPr>
          <w:szCs w:val="28"/>
        </w:rPr>
      </w:pPr>
      <w:r>
        <w:rPr>
          <w:szCs w:val="28"/>
        </w:rPr>
      </w:r>
    </w:p>
    <w:tbl>
      <w:tblPr>
        <w:tblW w:w="1042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outlineLvl w:val="1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>
            <w:pPr>
              <w:pStyle w:val="Normal"/>
              <w:autoSpaceDE w:val="false"/>
              <w:rPr>
                <w:szCs w:val="28"/>
              </w:rPr>
            </w:pPr>
            <w:r>
              <w:rPr>
                <w:szCs w:val="28"/>
              </w:rPr>
              <w:t xml:space="preserve">к Административному регламенту 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jc w:val="both"/>
        <w:outlineLvl w:val="1"/>
        <w:rPr>
          <w:szCs w:val="28"/>
        </w:rPr>
      </w:pPr>
      <w:r>
        <w:rPr>
          <w:szCs w:val="28"/>
        </w:rPr>
      </w:r>
    </w:p>
    <w:p>
      <w:pPr>
        <w:pStyle w:val="Normal"/>
        <w:autoSpaceDE w:val="false"/>
        <w:jc w:val="center"/>
        <w:rPr/>
      </w:pPr>
      <w:r>
        <w:rPr>
          <w:szCs w:val="28"/>
        </w:rPr>
        <w:t xml:space="preserve">                                               </w:t>
      </w:r>
      <w:r>
        <w:rPr/>
        <w:t>Форма</w:t>
      </w:r>
    </w:p>
    <w:tbl>
      <w:tblPr>
        <w:tblW w:w="1042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5"/>
        <w:gridCol w:w="5396"/>
      </w:tblGrid>
      <w:tr>
        <w:trPr/>
        <w:tc>
          <w:tcPr>
            <w:tcW w:w="502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5396" w:type="dxa"/>
            <w:tcBorders/>
            <w:shd w:fill="auto" w:val="clear"/>
          </w:tcPr>
          <w:p>
            <w:pPr>
              <w:pStyle w:val="Normal"/>
              <w:autoSpaceDE w:val="false"/>
              <w:rPr/>
            </w:pPr>
            <w:r>
              <w:rPr/>
              <w:t>Главе муниципального образования Руднянский  район Смоленской области</w:t>
            </w:r>
          </w:p>
          <w:p>
            <w:pPr>
              <w:pStyle w:val="Normal"/>
              <w:autoSpaceDE w:val="false"/>
              <w:rPr/>
            </w:pPr>
            <w:r>
              <w:rPr/>
              <w:t>____________________________________</w:t>
            </w:r>
          </w:p>
          <w:p>
            <w:pPr>
              <w:pStyle w:val="Normal"/>
              <w:autoSpaceDE w:val="false"/>
              <w:rPr/>
            </w:pPr>
            <w:r>
              <w:rPr/>
              <w:t>_____________________________________</w:t>
            </w:r>
          </w:p>
          <w:p>
            <w:pPr>
              <w:pStyle w:val="Normal"/>
              <w:autoSpaceDE w:val="false"/>
              <w:rPr/>
            </w:pPr>
            <w:r>
              <w:rPr/>
              <w:t>_____________________________________</w:t>
            </w:r>
          </w:p>
          <w:p>
            <w:pPr>
              <w:pStyle w:val="Normal"/>
              <w:autoSpaceDE w:val="false"/>
              <w:rPr/>
            </w:pPr>
            <w:r>
              <w:rPr/>
              <w:t>_____________________________________</w:t>
            </w:r>
          </w:p>
          <w:p>
            <w:pPr>
              <w:pStyle w:val="Normal"/>
              <w:autoSpaceDE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(указываются реквизиты заявителя, номера телефона)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jc w:val="both"/>
        <w:outlineLvl w:val="1"/>
        <w:rPr/>
      </w:pPr>
      <w:r>
        <w:rPr/>
      </w:r>
    </w:p>
    <w:p>
      <w:pPr>
        <w:pStyle w:val="ConsPlusNonformat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заключить договор аренды (перезаключить договор аренды                  от «___» __________  201__ г. №  ______/_____) на нежилое помещение площадью ______ кв. м (муниципальное имущество), расположенное по адресу: 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20____ год для использования под 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«______» __________ 20____ г.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   ______________________   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(дата)                           (подпись заявителя)                                           (расшифровка подписи)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ConsPlusNonformat"/>
        <w:widowControl/>
        <w:rPr>
          <w:szCs w:val="28"/>
        </w:rPr>
      </w:pPr>
      <w:r>
        <w:rPr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Heading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tbl>
      <w:tblPr>
        <w:tblW w:w="1042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outlineLvl w:val="1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>
            <w:pPr>
              <w:pStyle w:val="Normal"/>
              <w:autoSpaceDE w:val="false"/>
              <w:rPr>
                <w:szCs w:val="28"/>
              </w:rPr>
            </w:pPr>
            <w:r>
              <w:rPr>
                <w:szCs w:val="28"/>
              </w:rPr>
              <w:t xml:space="preserve">к Административному регламенту </w:t>
            </w:r>
          </w:p>
        </w:tc>
      </w:tr>
    </w:tbl>
    <w:p>
      <w:pPr>
        <w:pStyle w:val="Normal"/>
        <w:widowControl w:val="false"/>
        <w:autoSpaceDE w:val="false"/>
        <w:snapToGrid w:val="false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участие в аукционе на право заключения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договора аренды на недвижимое имущество, находящееся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в муниципальной собственности муниципального образования Руднянский район Смоленской области  ( 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Руднянского городского поселения Руднянского района Смоленской области)  (Лот №    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(для физического лица и индивидуального предпринимателя -  ФИО, паспортные данные, сведения о месте проживания, контактный телефон)</w:t>
      </w:r>
    </w:p>
    <w:p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(для юридического лица: полное наименование юридического лица, организационно-правовая форма, юридический и  почтовый адрес)</w:t>
      </w:r>
    </w:p>
    <w:p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(далее - участник аукциона), от имени которого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 на основании 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(вид документа: устав, доверенность и др.)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Рассмотрев аукционную документацию и принимая решение </w:t>
      </w:r>
      <w:r>
        <w:rPr>
          <w:rFonts w:cs="Times New Roman" w:ascii="Times New Roman" w:hAnsi="Times New Roman"/>
          <w:color w:val="000000"/>
          <w:sz w:val="28"/>
          <w:szCs w:val="28"/>
        </w:rPr>
        <w:t>об участии в открытом аукционе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 право  заключения договора    аренды    объекта    недвижимости,    находящегося   в муниципальной  собственности муниципального образования Руднянский район Смоленской области  (Руднянского городского поселения Руднянского района Смоленской области) (Лот№)_________________________________________________________________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имущества, площадь, адрес месторасположения)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________________________________________________________________________.</w:t>
      </w:r>
    </w:p>
    <w:p>
      <w:pPr>
        <w:pStyle w:val="Normal"/>
        <w:spacing w:before="280" w:after="0"/>
        <w:rPr/>
      </w:pPr>
      <w:r>
        <w:rPr>
          <w:bCs/>
          <w:color w:val="000000"/>
          <w:szCs w:val="28"/>
        </w:rPr>
        <w:t xml:space="preserve">Согласен </w:t>
      </w:r>
      <w:r>
        <w:rPr>
          <w:color w:val="000000"/>
          <w:szCs w:val="28"/>
        </w:rPr>
        <w:t>заключить договор аренды в соответствии с требованиями аукционной документации на условиях, указанных в проекте договора аренды, который является неотъемлемой частью аукционной документации.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Претензий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к состоянию объекта не имею.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случае победы в открытом аукционе участник аукциона обязуется: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заключить договор аренды указанного  объекта  недвижимости с  Администрацией муниципального образования Руднянский район Смоленской области (далее – Администрация) через десять дней со дня размещения протокола аукциона на официальном сайте.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Участник аукциона согласен с тем, что  в  случае  победы  в аукционе и отказа подписать договор аренды в указанный срок, сумма внесенного им задатка  не возвращается.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Участник аукциона обязуется  в  случае  победы  в  аукционе соблюдать условия договора аренды.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  условиями договора аренды  участник  аукциона ознакомлен и согласен.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 порядком проведения открытого аукциона, указанным в документации об аукционе ознакомлен.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Подписано «___» __________ 20 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Полное наименование участника аукциона: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участника аукциона: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 тел. 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ConsPlusNonformat"/>
        <w:pBdr>
          <w:bottom w:val="single" w:sz="12" w:space="1" w:color="000000"/>
        </w:pBd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 Платежные реквизиты участника аукциона, банковский счет, на который следует перевести подлежащую возвращению сумму задатка: </w:t>
      </w:r>
    </w:p>
    <w:p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Участник   аукциона    гарантирует   достоверность   сведений, указанных в настоящей заявке и прилагаемых к ней документах.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Пакет документов указанных  в аукционной документации.</w:t>
      </w:r>
    </w:p>
    <w:p>
      <w:pPr>
        <w:pStyle w:val="Normal"/>
        <w:rPr/>
      </w:pPr>
      <w:r>
        <w:rPr>
          <w:szCs w:val="28"/>
        </w:rPr>
        <w:t>2.</w:t>
      </w:r>
      <w:r>
        <w:rPr>
          <w:color w:val="000000"/>
          <w:szCs w:val="28"/>
        </w:rPr>
        <w:t xml:space="preserve"> Опись представленных документов с указанием количества страниц.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ab/>
        <w:t>Подпись: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имени 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(наименование участника аукциона)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(должность, Ф.И.О. уполномоченного лица)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(дата и номер доверенности)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Дата «___» __________ 20____ 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42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outlineLvl w:val="1"/>
              <w:rPr/>
            </w:pPr>
            <w:r>
              <w:rPr/>
            </w:r>
          </w:p>
        </w:tc>
        <w:tc>
          <w:tcPr>
            <w:tcW w:w="521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>
            <w:pPr>
              <w:pStyle w:val="Normal"/>
              <w:autoSpaceDE w:val="false"/>
              <w:rPr>
                <w:szCs w:val="28"/>
              </w:rPr>
            </w:pPr>
            <w:r>
              <w:rPr>
                <w:szCs w:val="28"/>
              </w:rPr>
              <w:t>к Административному регламенту</w:t>
            </w:r>
          </w:p>
          <w:p>
            <w:pPr>
              <w:pStyle w:val="Normal"/>
              <w:autoSpaceDE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ConsPlusTitle"/>
        <w:widowControl/>
        <w:jc w:val="center"/>
        <w:rPr/>
      </w:pPr>
      <w:r>
        <w:rPr>
          <w:b w:val="false"/>
          <w:sz w:val="28"/>
          <w:szCs w:val="28"/>
        </w:rPr>
        <w:t>Блок-схема</w:t>
      </w:r>
    </w:p>
    <w:p>
      <w:pPr>
        <w:pStyle w:val="ConsPlusTitle"/>
        <w:widowControl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последовательности административных процедур  при предоставлении</w:t>
      </w:r>
    </w:p>
    <w:p>
      <w:pPr>
        <w:pStyle w:val="ConsPlusTitle"/>
        <w:widowControl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муниципальной услуги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szCs w:val="28"/>
        </w:rPr>
      </w:pPr>
      <w:r>
        <w:rPr>
          <w:rFonts w:cs="Arial" w:ascii="Arial" w:hAnsi="Arial"/>
          <w:b/>
          <w:szCs w:val="28"/>
        </w:rPr>
        <mc:AlternateContent>
          <mc:Choice Requires="wpg">
            <w:drawing>
              <wp:inline distT="0" distB="0" distL="0" distR="0">
                <wp:extent cx="6590030" cy="592264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440" cy="59220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6589440" cy="59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00" y="2043360"/>
                            <a:ext cx="2677320" cy="640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Рассмотрение обращения заявителя, принятие решения о сдаче в аренду имущества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62920" y="248760"/>
                            <a:ext cx="3046680" cy="3193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Прием и регистрация документов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11720"/>
                            <a:ext cx="4055760" cy="4190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Рассмотрение договора аренды заявителем                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523680"/>
                            <a:ext cx="4055760" cy="468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Подписание проекта договора и направление его на подписание заявителю  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26800" y="612720"/>
                            <a:ext cx="257040" cy="178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7" h="283">
                                <a:moveTo>
                                  <a:pt x="101" y="0"/>
                                </a:moveTo>
                                <a:lnTo>
                                  <a:pt x="101" y="211"/>
                                </a:lnTo>
                                <a:lnTo>
                                  <a:pt x="0" y="211"/>
                                </a:lnTo>
                                <a:lnTo>
                                  <a:pt x="203" y="282"/>
                                </a:lnTo>
                                <a:lnTo>
                                  <a:pt x="406" y="211"/>
                                </a:lnTo>
                                <a:lnTo>
                                  <a:pt x="304" y="211"/>
                                </a:lnTo>
                                <a:lnTo>
                                  <a:pt x="304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29680" y="2684160"/>
                            <a:ext cx="257040" cy="177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7" h="281">
                                <a:moveTo>
                                  <a:pt x="101" y="0"/>
                                </a:moveTo>
                                <a:lnTo>
                                  <a:pt x="101" y="210"/>
                                </a:lnTo>
                                <a:lnTo>
                                  <a:pt x="0" y="210"/>
                                </a:lnTo>
                                <a:lnTo>
                                  <a:pt x="203" y="280"/>
                                </a:lnTo>
                                <a:lnTo>
                                  <a:pt x="406" y="210"/>
                                </a:lnTo>
                                <a:lnTo>
                                  <a:pt x="304" y="210"/>
                                </a:lnTo>
                                <a:lnTo>
                                  <a:pt x="304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29680" y="4018320"/>
                            <a:ext cx="257040" cy="177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7" h="281">
                                <a:moveTo>
                                  <a:pt x="101" y="0"/>
                                </a:moveTo>
                                <a:lnTo>
                                  <a:pt x="101" y="210"/>
                                </a:lnTo>
                                <a:lnTo>
                                  <a:pt x="0" y="210"/>
                                </a:lnTo>
                                <a:lnTo>
                                  <a:pt x="203" y="280"/>
                                </a:lnTo>
                                <a:lnTo>
                                  <a:pt x="406" y="210"/>
                                </a:lnTo>
                                <a:lnTo>
                                  <a:pt x="304" y="210"/>
                                </a:lnTo>
                                <a:lnTo>
                                  <a:pt x="304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29680" y="3321720"/>
                            <a:ext cx="257040" cy="177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7" h="281">
                                <a:moveTo>
                                  <a:pt x="101" y="0"/>
                                </a:moveTo>
                                <a:lnTo>
                                  <a:pt x="101" y="210"/>
                                </a:lnTo>
                                <a:lnTo>
                                  <a:pt x="0" y="210"/>
                                </a:lnTo>
                                <a:lnTo>
                                  <a:pt x="203" y="280"/>
                                </a:lnTo>
                                <a:lnTo>
                                  <a:pt x="406" y="210"/>
                                </a:lnTo>
                                <a:lnTo>
                                  <a:pt x="304" y="210"/>
                                </a:lnTo>
                                <a:lnTo>
                                  <a:pt x="304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37240" y="972360"/>
                            <a:ext cx="2286000" cy="466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2"/>
                                  <w:rFonts w:ascii="Times New Roman" w:hAnsi="Times New Roman" w:eastAsia="Times New Roman" w:cs="Times New Roman"/>
                                  <w:color w:val="000000"/>
                                  <w:lang w:val="ru-RU" w:bidi="ar-SA"/>
                                </w:rPr>
                                <w:t>Формирование межведомственного запроса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000" y="852120"/>
                            <a:ext cx="2677320" cy="7606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Представление заявителем самостоятельно документов, указанных в пункте 2.7 настоящего Административного регламента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93040" y="1732320"/>
                            <a:ext cx="2229480" cy="5608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Поступление ответа на межведомственный запрос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87000" y="1482120"/>
                            <a:ext cx="257040" cy="177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7" h="281">
                                <a:moveTo>
                                  <a:pt x="101" y="0"/>
                                </a:moveTo>
                                <a:lnTo>
                                  <a:pt x="101" y="210"/>
                                </a:lnTo>
                                <a:lnTo>
                                  <a:pt x="0" y="210"/>
                                </a:lnTo>
                                <a:lnTo>
                                  <a:pt x="203" y="280"/>
                                </a:lnTo>
                                <a:lnTo>
                                  <a:pt x="406" y="210"/>
                                </a:lnTo>
                                <a:lnTo>
                                  <a:pt x="304" y="210"/>
                                </a:lnTo>
                                <a:lnTo>
                                  <a:pt x="304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69200" y="1659960"/>
                            <a:ext cx="434880" cy="320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87" h="506">
                                <a:moveTo>
                                  <a:pt x="171" y="0"/>
                                </a:moveTo>
                                <a:lnTo>
                                  <a:pt x="171" y="378"/>
                                </a:lnTo>
                                <a:lnTo>
                                  <a:pt x="0" y="378"/>
                                </a:lnTo>
                                <a:lnTo>
                                  <a:pt x="343" y="505"/>
                                </a:lnTo>
                                <a:lnTo>
                                  <a:pt x="686" y="378"/>
                                </a:lnTo>
                                <a:lnTo>
                                  <a:pt x="514" y="378"/>
                                </a:lnTo>
                                <a:lnTo>
                                  <a:pt x="514" y="0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да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24560" y="1053360"/>
                            <a:ext cx="439920" cy="384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95" h="608">
                                <a:moveTo>
                                  <a:pt x="0" y="151"/>
                                </a:moveTo>
                                <a:lnTo>
                                  <a:pt x="520" y="151"/>
                                </a:lnTo>
                                <a:lnTo>
                                  <a:pt x="520" y="0"/>
                                </a:lnTo>
                                <a:lnTo>
                                  <a:pt x="694" y="303"/>
                                </a:lnTo>
                                <a:lnTo>
                                  <a:pt x="520" y="607"/>
                                </a:lnTo>
                                <a:lnTo>
                                  <a:pt x="520" y="455"/>
                                </a:lnTo>
                                <a:lnTo>
                                  <a:pt x="0" y="455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24560" y="2136240"/>
                            <a:ext cx="810720" cy="15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79" h="249">
                                <a:moveTo>
                                  <a:pt x="1278" y="62"/>
                                </a:moveTo>
                                <a:lnTo>
                                  <a:pt x="319" y="62"/>
                                </a:lnTo>
                                <a:lnTo>
                                  <a:pt x="319" y="0"/>
                                </a:lnTo>
                                <a:lnTo>
                                  <a:pt x="0" y="124"/>
                                </a:lnTo>
                                <a:lnTo>
                                  <a:pt x="319" y="248"/>
                                </a:lnTo>
                                <a:lnTo>
                                  <a:pt x="319" y="186"/>
                                </a:lnTo>
                                <a:lnTo>
                                  <a:pt x="1278" y="186"/>
                                </a:lnTo>
                                <a:lnTo>
                                  <a:pt x="1278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7360" y="4731480"/>
                            <a:ext cx="257040" cy="177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7" h="281">
                                <a:moveTo>
                                  <a:pt x="101" y="0"/>
                                </a:moveTo>
                                <a:lnTo>
                                  <a:pt x="101" y="210"/>
                                </a:lnTo>
                                <a:lnTo>
                                  <a:pt x="0" y="210"/>
                                </a:lnTo>
                                <a:lnTo>
                                  <a:pt x="203" y="280"/>
                                </a:lnTo>
                                <a:lnTo>
                                  <a:pt x="406" y="210"/>
                                </a:lnTo>
                                <a:lnTo>
                                  <a:pt x="304" y="210"/>
                                </a:lnTo>
                                <a:lnTo>
                                  <a:pt x="304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06720" y="4731480"/>
                            <a:ext cx="257040" cy="177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7" h="281">
                                <a:moveTo>
                                  <a:pt x="101" y="0"/>
                                </a:moveTo>
                                <a:lnTo>
                                  <a:pt x="101" y="210"/>
                                </a:lnTo>
                                <a:lnTo>
                                  <a:pt x="0" y="210"/>
                                </a:lnTo>
                                <a:lnTo>
                                  <a:pt x="203" y="280"/>
                                </a:lnTo>
                                <a:lnTo>
                                  <a:pt x="406" y="210"/>
                                </a:lnTo>
                                <a:lnTo>
                                  <a:pt x="304" y="210"/>
                                </a:lnTo>
                                <a:lnTo>
                                  <a:pt x="304" y="0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5029200"/>
                            <a:ext cx="2094120" cy="7106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2"/>
                                  <w:rFonts w:eastAsia="Times New Roman" w:cs="Times New Roman" w:ascii="Times New Roman" w:hAnsi="Times New Roman"/>
                                  <w:color w:val="auto"/>
                                  <w:lang w:val="ru-RU" w:bidi="ar-SA"/>
                                </w:rPr>
                                <w:t>Подписание проекта договора аренды</w:t>
                              </w:r>
                              <w:r>
                                <w:rPr>
                                  <w:kern w:val="2"/>
                                  <w:sz w:val="28"/>
                                  <w:szCs w:val="24"/>
                                  <w:rFonts w:eastAsia="Times New Roman" w:cs="Times New Roman" w:ascii="Times New Roman" w:hAnsi="Times New Roman"/>
                                  <w:color w:val="auto"/>
                                  <w:lang w:val="ru-RU" w:bidi="ar-SA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eastAsia="Times New Roman" w:cs="Times New Roman" w:ascii="Times New Roman" w:hAnsi="Times New Roman"/>
                                  <w:color w:val="auto"/>
                                  <w:lang w:val="ru-RU" w:bidi="ar-SA"/>
                                </w:rPr>
                                <w:t>з</w:t>
                              </w:r>
                              <w:r>
                                <w:rPr>
                                  <w:kern w:val="2"/>
                                  <w:sz w:val="22"/>
                                  <w:szCs w:val="22"/>
                                  <w:b/>
                                  <w:rFonts w:eastAsia="Times New Roman" w:cs="Times New Roman" w:ascii="Times New Roman" w:hAnsi="Times New Roman"/>
                                  <w:color w:val="auto"/>
                                  <w:lang w:val="ru-RU" w:bidi="ar-SA"/>
                                </w:rPr>
                                <w:t>аявителем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41080" y="5029200"/>
                            <a:ext cx="1713960" cy="7106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b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 xml:space="preserve">Отказ заявителя от подписания договора аренды  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8.85pt;height:466.3pt" coordorigin="0,0" coordsize="10377,9326">
                <v:rect id="shape_0" stroked="f" style="position:absolute;left:0;top:0;width:10376;height:9325;mso-position-horizontal-relative:char">
                  <w10:wrap type="none"/>
                  <v:fill o:detectmouseclick="t" on="false"/>
                  <v:stroke color="#3465a4" joinstyle="round" endcap="flat"/>
                </v:rect>
                <v:shape id="shape_0" fillcolor="white" stroked="t" style="position:absolute;left:14;top:3218;width:4215;height:1008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 xml:space="preserve">Рассмотрение обращения заявителя, принятие решения о сдаче в аренду имущества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2776;top:392;width:4797;height:502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Прием и регистрация документов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0;top:6790;width:6386;height:659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 xml:space="preserve">Рассмотрение договора аренды заявителем                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0;top:5549;width:6386;height:736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 xml:space="preserve">Подписание проекта договора и направление его на подписание заявителю  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type id="shapetype_67" coordsize="21600,21600" o:spt="67" adj="10800,10800" path="m0@3l@5@3l@5,l@6,l@6@3l21600@3l10800,21600xe"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0"/>
                    <v:h position="0,@3"/>
                  </v:handles>
                </v:shapetype>
                <v:shape id="shape_0" fillcolor="white" stroked="t" style="position:absolute;left:3192;top:965;width:404;height:280;mso-position-horizontal-relative:char" type="shapetype_67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1779;top:4227;width:404;height:278;mso-position-horizontal-relative:char" type="shapetype_67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1779;top:6328;width:404;height:278;mso-position-horizontal-relative:char" type="shapetype_67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1779;top:5231;width:404;height:278;mso-position-horizontal-relative:char" type="shapetype_67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6043;top:1531;width:3599;height:733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ru-RU" w:bidi="ar-SA"/>
                          </w:rPr>
                          <w:t>Формирование межведомственного запроса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14;top:1342;width:4215;height:1197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Представление заявителем самостоятельно документов, указанных в пункте 2.7 настоящего Административного регламента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6131;top:2728;width:3510;height:882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Поступление ответа на межведомственный запрос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7696;top:2334;width:404;height:278;mso-position-horizontal-relative:char" type="shapetype_67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1684;top:2614;width:684;height:503;mso-position-horizontal-relative:char" type="shapetype_67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да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type id="shapetype_13" coordsize="21600,21600" o:spt="13" adj="10800,10800" path="m0@5l@3@5l@3,l21600,10800l@3,21600l@3@6l0@6xe">
                  <v:stroke joinstyle="miter"/>
                  <v:formulas>
                    <v:f eqn="val 21600"/>
                    <v:f eqn="val #1"/>
                    <v:f eqn="val #0"/>
                    <v:f eqn="sum width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0,@5,@8,@6"/>
                  <v:handles>
                    <v:h position="0,@5"/>
                    <v:h position="@3,0"/>
                  </v:handles>
                </v:shapetype>
                <v:shape id="shape_0" fillcolor="white" stroked="t" style="position:absolute;left:4448;top:1659;width:692;height:605;mso-position-horizontal-relative:char" type="shapetype_13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0"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нет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type id="shapetype_66" coordsize="21600,21600" o:spt="66" adj="10800,10800" path="m,10800l@3,l@3@5l21600@5l21600@6l@3@6l@3,21600xe">
                  <v:stroke joinstyle="miter"/>
                  <v:formulas>
                    <v:f eqn="val 21600"/>
                    <v:f eqn="val #1"/>
                    <v:f eqn="val #0"/>
                    <v:f eqn="sum 0 @2 0"/>
                    <v:f eqn="prod 1 @1 2"/>
                    <v:f eqn="sum 10800 0 @4"/>
                    <v:f eqn="sum 10800 @4 0"/>
                    <v:f eqn="prod @5 @2 10800"/>
                    <v:f eqn="sum @3 0 @7"/>
                  </v:formulas>
                  <v:path gradientshapeok="t" o:connecttype="rect" textboxrect="@8,@5,21600,@6"/>
                  <v:handles>
                    <v:h position="21600,@5"/>
                    <v:h position="@3,0"/>
                  </v:handles>
                </v:shapetype>
                <v:shape id="shape_0" fillcolor="white" stroked="t" style="position:absolute;left:4448;top:3364;width:1276;height:246;mso-position-horizontal-relative:char" type="shapetype_66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610;top:7451;width:404;height:278;mso-position-horizontal-relative:char" type="shapetype_67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4735;top:7451;width:404;height:278;mso-position-horizontal-relative:char" type="shapetype_67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14;top:7920;width:3297;height:1118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2"/>
                            <w:rFonts w:eastAsia="Times New Roman" w:cs="Times New Roman" w:ascii="Times New Roman" w:hAnsi="Times New Roman"/>
                            <w:color w:val="auto"/>
                            <w:lang w:val="ru-RU" w:bidi="ar-SA"/>
                          </w:rPr>
                          <w:t>Подписание проекта договора аренды</w:t>
                        </w:r>
                        <w:r>
                          <w:rPr>
                            <w:kern w:val="2"/>
                            <w:sz w:val="28"/>
                            <w:szCs w:val="24"/>
                            <w:rFonts w:eastAsia="Times New Roman" w:cs="Times New Roman" w:ascii="Times New Roman" w:hAnsi="Times New Roman"/>
                            <w:color w:val="auto"/>
                            <w:lang w:val="ru-RU" w:bidi="ar-SA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2"/>
                            <w:szCs w:val="22"/>
                            <w:rFonts w:eastAsia="Times New Roman" w:cs="Times New Roman" w:ascii="Times New Roman" w:hAnsi="Times New Roman"/>
                            <w:color w:val="auto"/>
                            <w:lang w:val="ru-RU" w:bidi="ar-SA"/>
                          </w:rPr>
                          <w:t>з</w:t>
                        </w:r>
                        <w:r>
                          <w:rPr>
                            <w:kern w:val="2"/>
                            <w:sz w:val="22"/>
                            <w:szCs w:val="22"/>
                            <w:b/>
                            <w:rFonts w:eastAsia="Times New Roman" w:cs="Times New Roman" w:ascii="Times New Roman" w:hAnsi="Times New Roman"/>
                            <w:color w:val="auto"/>
                            <w:lang w:val="ru-RU" w:bidi="ar-SA"/>
                          </w:rPr>
                          <w:t>аявителем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3687;top:7920;width:2698;height:1118;mso-position-horizontal-relative:char" type="shapetype_109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22"/>
                            <w:b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 xml:space="preserve">Отказ заявителя от подписания договора аренды  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</v:group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-43815</wp:posOffset>
                </wp:positionH>
                <wp:positionV relativeFrom="paragraph">
                  <wp:posOffset>2941320</wp:posOffset>
                </wp:positionV>
                <wp:extent cx="4105275" cy="382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720" cy="38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b/>
                                <w:szCs w:val="22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 xml:space="preserve">Подготовка проекта договора аренды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fillcolor="white" stroked="t" style="position:absolute;margin-left:-3.45pt;margin-top:231.6pt;width:323.15pt;height:30pt" type="shapetype_109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kern w:val="2"/>
                          <w:sz w:val="22"/>
                          <w:b/>
                          <w:szCs w:val="22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 xml:space="preserve">Подготовка проекта договора аренды              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autoSpaceDE w:val="false"/>
        <w:jc w:val="center"/>
        <w:rPr/>
      </w:pPr>
      <w:r>
        <w:rPr/>
      </w:r>
    </w:p>
    <w:sectPr>
      <w:headerReference w:type="default" r:id="rId19"/>
      <w:headerReference w:type="first" r:id="rId20"/>
      <w:footerReference w:type="default" r:id="rId21"/>
      <w:footerReference w:type="first" r:id="rId22"/>
      <w:type w:val="nextPage"/>
      <w:pgSz w:w="11906" w:h="16838"/>
      <w:pgMar w:left="1134" w:right="567" w:header="709" w:top="1134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Consultant">
    <w:altName w:val="Courier New"/>
    <w:charset w:val="00"/>
    <w:family w:val="modern"/>
    <w:pitch w:val="default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77" w:leader="none"/>
        <w:tab w:val="right" w:pos="9355" w:leader="none"/>
      </w:tabs>
      <w:spacing w:lineRule="auto" w:line="276"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>
        <w:sz w:val="16"/>
      </w:rPr>
    </w:pPr>
    <w:r>
      <w:rPr>
        <w:sz w:val="16"/>
      </w:rPr>
      <w:t>Рег. № П-0026 от 26.01.2018, Подписано ЭП: Ивашкин Юрий Иванович, Глава муниципального образования Руднянский район Смоленской обл 25.01.2018 18:46:47, Распечатал________________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5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6.1pt;mso-wrap-distance-left:0pt;mso-wrap-distance-right:0pt;mso-wrap-distance-top:0pt;mso-wrap-distance-bottom:0pt;margin-top:0.05pt;mso-position-vertical-relative:text;margin-left:248.1pt;mso-position-horizontal:center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3">
    <w:lvl w:ilvl="0">
      <w:start w:val="2"/>
      <w:numFmt w:val="decimal"/>
      <w:lvlText w:val="%1."/>
      <w:lvlJc w:val="left"/>
      <w:pPr>
        <w:ind w:left="675" w:hanging="675"/>
      </w:pPr>
      <w:rPr>
        <w:sz w:val="28"/>
        <w:b/>
        <w:szCs w:val="28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sz w:val="28"/>
        <w:b/>
        <w:szCs w:val="28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sz w:val="28"/>
        <w:b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 w:val="28"/>
        <w:b/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 w:val="28"/>
        <w:b/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 w:val="28"/>
        <w:b/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 w:val="28"/>
        <w:b/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 w:val="28"/>
        <w:b/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 w:val="28"/>
        <w:b/>
        <w:szCs w:val="28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12"/>
        </w:tabs>
        <w:ind w:left="568" w:hanging="-284"/>
      </w:pPr>
      <w:rPr>
        <w:i w:val="false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564" w:hanging="720"/>
      </w:pPr>
      <w:rPr/>
    </w:lvl>
    <w:lvl w:ilvl="2">
      <w:start w:val="1"/>
      <w:numFmt w:val="decimal"/>
      <w:lvlText w:val="%1.%2.%3."/>
      <w:lvlJc w:val="left"/>
      <w:pPr>
        <w:ind w:left="1855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2072" w:hanging="1080"/>
      </w:pPr>
      <w:rPr/>
    </w:lvl>
    <w:lvl w:ilvl="4">
      <w:start w:val="1"/>
      <w:numFmt w:val="decimal"/>
      <w:lvlText w:val="%1.%2.%3.%4.%5."/>
      <w:lvlJc w:val="left"/>
      <w:pPr>
        <w:ind w:left="2072" w:hanging="1080"/>
      </w:pPr>
      <w:rPr/>
    </w:lvl>
    <w:lvl w:ilvl="5">
      <w:start w:val="1"/>
      <w:numFmt w:val="decimal"/>
      <w:lvlText w:val="%1.%2.%3.%4.%5.%6."/>
      <w:lvlJc w:val="left"/>
      <w:pPr>
        <w:ind w:left="2432" w:hanging="1440"/>
      </w:pPr>
      <w:rPr/>
    </w:lvl>
    <w:lvl w:ilvl="6">
      <w:start w:val="1"/>
      <w:numFmt w:val="decimal"/>
      <w:lvlText w:val="%1.%2.%3.%4.%5.%6.%7."/>
      <w:lvlJc w:val="left"/>
      <w:pPr>
        <w:ind w:left="2792" w:hanging="1800"/>
      </w:pPr>
      <w:rPr/>
    </w:lvl>
    <w:lvl w:ilvl="7">
      <w:start w:val="1"/>
      <w:numFmt w:val="decimal"/>
      <w:lvlText w:val="%1.%2.%3.%4.%5.%6.%7.%8."/>
      <w:lvlJc w:val="left"/>
      <w:pPr>
        <w:ind w:left="2792" w:hanging="1800"/>
      </w:pPr>
      <w:rPr/>
    </w:lvl>
    <w:lvl w:ilvl="8">
      <w:start w:val="1"/>
      <w:numFmt w:val="decimal"/>
      <w:lvlText w:val="%1.%2.%3.%4.%5.%6.%7.%8.%9."/>
      <w:lvlJc w:val="left"/>
      <w:pPr>
        <w:ind w:left="3152" w:hanging="216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065" w:hanging="360"/>
      </w:pPr>
      <w:rPr/>
    </w:lvl>
  </w:abstractNum>
  <w:abstractNum w:abstractNumId="6">
    <w:lvl w:ilvl="0">
      <w:start w:val="4"/>
      <w:numFmt w:val="decimal"/>
      <w:lvlText w:val="%1)"/>
      <w:lvlJc w:val="left"/>
      <w:pPr>
        <w:ind w:left="1069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szCs w:val="28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b/>
      <w:sz w:val="28"/>
      <w:szCs w:val="28"/>
    </w:rPr>
  </w:style>
  <w:style w:type="character" w:styleId="WW8Num10z0">
    <w:name w:val="WW8Num10z0"/>
    <w:qFormat/>
    <w:rPr/>
  </w:style>
  <w:style w:type="character" w:styleId="WW8Num10z2">
    <w:name w:val="WW8Num10z2"/>
    <w:qFormat/>
    <w:rPr>
      <w:color w:val="FF0000"/>
    </w:rPr>
  </w:style>
  <w:style w:type="character" w:styleId="WW8Num11z0">
    <w:name w:val="WW8Num11z0"/>
    <w:qFormat/>
    <w:rPr>
      <w:rFonts w:ascii="Times New Roman" w:hAnsi="Times New Roman" w:cs="Times New Roman"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>
      <w:color w:val="FF0000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8"/>
      <w:szCs w:val="24"/>
      <w:lang w:val="ru-RU" w:bidi="ar-SA"/>
    </w:rPr>
  </w:style>
  <w:style w:type="character" w:styleId="InternetLink">
    <w:name w:val="Internet Link"/>
    <w:rPr>
      <w:color w:val="0000FF"/>
      <w:u w:val="single"/>
    </w:rPr>
  </w:style>
  <w:style w:type="character" w:styleId="Style14">
    <w:name w:val="Название Знак"/>
    <w:qFormat/>
    <w:rPr>
      <w:b/>
      <w:sz w:val="28"/>
      <w:lang w:val="ru-RU" w:bidi="ar-SA"/>
    </w:rPr>
  </w:style>
  <w:style w:type="character" w:styleId="2">
    <w:name w:val="Основной текст 2 Знак"/>
    <w:qFormat/>
    <w:rPr>
      <w:sz w:val="24"/>
      <w:lang w:val="ru-RU" w:bidi="ar-SA"/>
    </w:rPr>
  </w:style>
  <w:style w:type="character" w:styleId="21">
    <w:name w:val="Основной текст с отступом 2 Знак"/>
    <w:qFormat/>
    <w:rPr>
      <w:sz w:val="24"/>
      <w:szCs w:val="24"/>
      <w:lang w:val="ru-RU" w:bidi="ar-SA"/>
    </w:rPr>
  </w:style>
  <w:style w:type="character" w:styleId="3">
    <w:name w:val="Основной текст с отступом 3 Знак"/>
    <w:qFormat/>
    <w:rPr>
      <w:sz w:val="16"/>
      <w:szCs w:val="16"/>
      <w:lang w:val="ru-RU" w:bidi="ar-SA"/>
    </w:rPr>
  </w:style>
  <w:style w:type="character" w:styleId="Style15">
    <w:name w:val="Основной текст с отступом Знак"/>
    <w:qFormat/>
    <w:rPr>
      <w:sz w:val="24"/>
      <w:szCs w:val="24"/>
      <w:lang w:val="ru-RU" w:bidi="ar-SA"/>
    </w:rPr>
  </w:style>
  <w:style w:type="character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styleId="FontStyle41">
    <w:name w:val="Font Style41"/>
    <w:qFormat/>
    <w:rPr>
      <w:rFonts w:ascii="Times New Roman" w:hAnsi="Times New Roman" w:cs="Times New Roman"/>
      <w:sz w:val="18"/>
      <w:szCs w:val="18"/>
    </w:rPr>
  </w:style>
  <w:style w:type="character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Style12"/>
    <w:rPr/>
  </w:style>
  <w:style w:type="character" w:styleId="Style16">
    <w:name w:val="Нижний колонтитул Знак"/>
    <w:qFormat/>
    <w:rPr>
      <w:rFonts w:ascii="Calibri" w:hAnsi="Calibri" w:cs="Calibri"/>
      <w:sz w:val="22"/>
      <w:szCs w:val="22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Cs w:val="20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sNonformat">
    <w:name w:val="ConsNonformat"/>
    <w:qFormat/>
    <w:pPr>
      <w:widowControl/>
    </w:pPr>
    <w:rPr>
      <w:rFonts w:ascii="Consultant;Courier New" w:hAnsi="Consultant;Courier New" w:eastAsia="Times New Roman" w:cs="Consultant;Courier New"/>
      <w:color w:val="auto"/>
      <w:sz w:val="20"/>
      <w:szCs w:val="20"/>
      <w:lang w:val="ru-RU" w:bidi="ar-SA" w:eastAsia="zh-CN"/>
    </w:rPr>
  </w:style>
  <w:style w:type="paragraph" w:styleId="22">
    <w:name w:val="Основной текст 2"/>
    <w:basedOn w:val="Normal"/>
    <w:qFormat/>
    <w:pPr/>
    <w:rPr>
      <w:sz w:val="24"/>
      <w:szCs w:val="20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sz w:val="24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17">
    <w:name w:val="Цитата"/>
    <w:basedOn w:val="Normal"/>
    <w:qFormat/>
    <w:pPr>
      <w:autoSpaceDE w:val="false"/>
      <w:ind w:left="327" w:right="-218" w:firstLine="545"/>
      <w:jc w:val="both"/>
    </w:pPr>
    <w:rPr>
      <w:sz w:val="24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>
      <w:sz w:val="24"/>
    </w:rPr>
  </w:style>
  <w:style w:type="paragraph" w:styleId="Style18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91">
    <w:name w:val="Style9"/>
    <w:basedOn w:val="Normal"/>
    <w:qFormat/>
    <w:pPr>
      <w:widowControl w:val="false"/>
      <w:suppressAutoHyphens w:val="true"/>
      <w:autoSpaceDE w:val="false"/>
      <w:spacing w:lineRule="exact" w:line="322"/>
      <w:ind w:firstLine="701"/>
      <w:jc w:val="both"/>
    </w:pPr>
    <w:rPr>
      <w:sz w:val="24"/>
    </w:rPr>
  </w:style>
  <w:style w:type="paragraph" w:styleId="Style21">
    <w:name w:val="Style2"/>
    <w:basedOn w:val="Normal"/>
    <w:qFormat/>
    <w:pPr>
      <w:widowControl w:val="false"/>
      <w:suppressAutoHyphens w:val="true"/>
      <w:autoSpaceDE w:val="false"/>
      <w:jc w:val="center"/>
    </w:pPr>
    <w:rPr>
      <w:sz w:val="24"/>
    </w:rPr>
  </w:style>
  <w:style w:type="paragraph" w:styleId="Style19">
    <w:name w:val="Style19"/>
    <w:basedOn w:val="Normal"/>
    <w:qFormat/>
    <w:pPr>
      <w:widowControl w:val="false"/>
      <w:suppressAutoHyphens w:val="true"/>
      <w:autoSpaceDE w:val="false"/>
      <w:spacing w:lineRule="exact" w:line="318"/>
      <w:jc w:val="center"/>
    </w:pPr>
    <w:rPr>
      <w:sz w:val="24"/>
    </w:rPr>
  </w:style>
  <w:style w:type="paragraph" w:styleId="Style20">
    <w:name w:val="Style20"/>
    <w:basedOn w:val="Normal"/>
    <w:qFormat/>
    <w:pPr>
      <w:widowControl w:val="false"/>
      <w:suppressAutoHyphens w:val="true"/>
      <w:autoSpaceDE w:val="false"/>
      <w:spacing w:lineRule="exact" w:line="322"/>
      <w:ind w:firstLine="134"/>
    </w:pPr>
    <w:rPr>
      <w:sz w:val="24"/>
    </w:rPr>
  </w:style>
  <w:style w:type="paragraph" w:styleId="Style27">
    <w:name w:val="Style27"/>
    <w:basedOn w:val="Normal"/>
    <w:qFormat/>
    <w:pPr>
      <w:widowControl w:val="false"/>
      <w:suppressAutoHyphens w:val="true"/>
      <w:autoSpaceDE w:val="false"/>
      <w:spacing w:lineRule="exact" w:line="322"/>
      <w:ind w:firstLine="720"/>
      <w:jc w:val="both"/>
    </w:pPr>
    <w:rPr>
      <w:sz w:val="24"/>
    </w:rPr>
  </w:style>
  <w:style w:type="paragraph" w:styleId="Style61">
    <w:name w:val="Style6"/>
    <w:basedOn w:val="Normal"/>
    <w:qFormat/>
    <w:pPr>
      <w:widowControl w:val="false"/>
      <w:suppressAutoHyphens w:val="true"/>
      <w:autoSpaceDE w:val="false"/>
      <w:jc w:val="center"/>
    </w:pPr>
    <w:rPr>
      <w:sz w:val="24"/>
    </w:rPr>
  </w:style>
  <w:style w:type="paragraph" w:styleId="Style151">
    <w:name w:val="Style15"/>
    <w:basedOn w:val="Normal"/>
    <w:qFormat/>
    <w:pPr>
      <w:widowControl w:val="false"/>
      <w:suppressAutoHyphens w:val="true"/>
      <w:autoSpaceDE w:val="false"/>
      <w:spacing w:lineRule="exact" w:line="322"/>
      <w:jc w:val="both"/>
    </w:pPr>
    <w:rPr>
      <w:sz w:val="24"/>
    </w:rPr>
  </w:style>
  <w:style w:type="paragraph" w:styleId="Style32">
    <w:name w:val="Style32"/>
    <w:basedOn w:val="Normal"/>
    <w:qFormat/>
    <w:pPr>
      <w:widowControl w:val="false"/>
      <w:suppressAutoHyphens w:val="true"/>
      <w:autoSpaceDE w:val="false"/>
    </w:pPr>
    <w:rPr>
      <w:sz w:val="24"/>
    </w:rPr>
  </w:style>
  <w:style w:type="paragraph" w:styleId="Style26">
    <w:name w:val="Style26"/>
    <w:basedOn w:val="Normal"/>
    <w:qFormat/>
    <w:pPr>
      <w:widowControl w:val="false"/>
      <w:suppressAutoHyphens w:val="true"/>
      <w:autoSpaceDE w:val="false"/>
      <w:spacing w:lineRule="exact" w:line="326"/>
      <w:ind w:firstLine="696"/>
    </w:pPr>
    <w:rPr>
      <w:sz w:val="24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2">
    <w:name w:val="Знак Знак Знак Знак Знак Знак Знак Знак Знак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3">
    <w:name w:val="???????"/>
    <w:qFormat/>
    <w:pPr>
      <w:widowControl/>
      <w:overflowPunct w:val="false"/>
      <w:autoSpaceDE w:val="false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1">
    <w:name w:val="Без интервала1"/>
    <w:qFormat/>
    <w:pPr>
      <w:widowControl/>
      <w:spacing w:lineRule="auto" w:line="276"/>
      <w:ind w:firstLine="567"/>
      <w:jc w:val="both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Style211">
    <w:name w:val="Style21"/>
    <w:basedOn w:val="Normal"/>
    <w:qFormat/>
    <w:pPr>
      <w:widowControl w:val="false"/>
      <w:suppressAutoHyphens w:val="true"/>
      <w:autoSpaceDE w:val="false"/>
      <w:spacing w:lineRule="exact" w:line="329"/>
      <w:ind w:firstLine="523"/>
      <w:jc w:val="both"/>
    </w:pPr>
    <w:rPr>
      <w:sz w:val="24"/>
    </w:rPr>
  </w:style>
  <w:style w:type="paragraph" w:styleId="Style231">
    <w:name w:val="Style23"/>
    <w:basedOn w:val="Normal"/>
    <w:qFormat/>
    <w:pPr>
      <w:widowControl w:val="false"/>
      <w:suppressAutoHyphens w:val="true"/>
      <w:autoSpaceDE w:val="false"/>
      <w:spacing w:lineRule="exact" w:line="328"/>
      <w:ind w:firstLine="691"/>
    </w:pPr>
    <w:rPr>
      <w:sz w:val="24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  <w:lang w:val="en-U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ud_adm@admin-smolensk.ru" TargetMode="External"/><Relationship Id="rId4" Type="http://schemas.openxmlformats.org/officeDocument/2006/relationships/hyperlink" Target="consultantplus://offline/ref=9AB51F0B4BFB42E0A64D641A0A7413C62902EE2D414EA7F989BC1DC8E873B82E4C01F6AEA693244745pBJ" TargetMode="External"/><Relationship Id="rId5" Type="http://schemas.openxmlformats.org/officeDocument/2006/relationships/hyperlink" Target="consultantplus://offline/ref=9AB51F0B4BFB42E0A64D641A0A7413C62901EC294645A7F989BC1DC8E847p3J" TargetMode="External"/><Relationship Id="rId6" Type="http://schemas.openxmlformats.org/officeDocument/2006/relationships/hyperlink" Target="consultantplus://offline/ref=9AB51F0B4BFB42E0A64D641A0A7413C62901EC294645A7F989BC1DC8E847p3J" TargetMode="External"/><Relationship Id="rId7" Type="http://schemas.openxmlformats.org/officeDocument/2006/relationships/hyperlink" Target="consultantplus://offline/ref=9AB51F0B4BFB42E0A64D641A0A7413C62901E92A464FA7F989BC1DC8E847p3J" TargetMode="External"/><Relationship Id="rId8" Type="http://schemas.openxmlformats.org/officeDocument/2006/relationships/hyperlink" Target="consultantplus://offline/ref=9AB51F0B4BFB42E0A64D641A0A7413C62107E8294B4DFAF381E511CA4EpFJ" TargetMode="External"/><Relationship Id="rId9" Type="http://schemas.openxmlformats.org/officeDocument/2006/relationships/hyperlink" Target="consultantplus://offline/ref=9AB51F0B4BFB42E0A64D7A171C184ECC2E0BB0264743ABACD3E34695BF7AB2790B4EAFECE29E2D445B33134DpEJ" TargetMode="External"/><Relationship Id="rId10" Type="http://schemas.openxmlformats.org/officeDocument/2006/relationships/hyperlink" Target="consultantplus://offline/main?base=RLAW376;n=46964;fld=134;dst=100078" TargetMode="External"/><Relationship Id="rId11" Type="http://schemas.openxmlformats.org/officeDocument/2006/relationships/hyperlink" Target="consultantplus://offline/main?base=LAW;n=115870;fld=134" TargetMode="External"/><Relationship Id="rId12" Type="http://schemas.openxmlformats.org/officeDocument/2006/relationships/hyperlink" Target="consultantplus://offline/main?base=LAW;n=115870;fld=134" TargetMode="External"/><Relationship Id="rId13" Type="http://schemas.openxmlformats.org/officeDocument/2006/relationships/hyperlink" Target="consultantplus://offline/main?base=LAW;n=117401;fld=134" TargetMode="External"/><Relationship Id="rId14" Type="http://schemas.openxmlformats.org/officeDocument/2006/relationships/hyperlink" Target="consultantplus://offline/main?base=RLAW376;n=46558;fld=134;dst=100148" TargetMode="External"/><Relationship Id="rId15" Type="http://schemas.openxmlformats.org/officeDocument/2006/relationships/hyperlink" Target="http://www.torgi.gov.ru/" TargetMode="External"/><Relationship Id="rId16" Type="http://schemas.openxmlformats.org/officeDocument/2006/relationships/hyperlink" Target="consultantplus://offline/main?base=LAW;n=97628;fld=134" TargetMode="External"/><Relationship Id="rId17" Type="http://schemas.openxmlformats.org/officeDocument/2006/relationships/hyperlink" Target="https://do.gosuslugi.ru/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2019-04-01T11:31:00Z</dcterms:created>
  <dc:creator>User</dc:creator>
  <dc:description/>
  <cp:keywords/>
  <dc:language>en-US</dc:language>
  <cp:lastModifiedBy>User</cp:lastModifiedBy>
  <cp:lastPrinted>2012-06-28T08:29:00Z</cp:lastPrinted>
  <dcterms:modified xsi:type="dcterms:W3CDTF">2019-06-05T14:54:00Z</dcterms:modified>
  <cp:revision>5</cp:revision>
  <dc:subject/>
  <dc:title>Об утверждении Административного регламента</dc:title>
</cp:coreProperties>
</file>